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61B97" w14:textId="77777777"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Museum Road, Taxila Cantt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44CCF71" w14:textId="77777777" w:rsidTr="00B03582">
        <w:trPr>
          <w:jc w:val="center"/>
        </w:trPr>
        <w:tc>
          <w:tcPr>
            <w:tcW w:w="10757" w:type="dxa"/>
            <w:tcMar>
              <w:top w:w="65" w:type="dxa"/>
              <w:left w:w="100" w:type="dxa"/>
              <w:bottom w:w="65" w:type="dxa"/>
              <w:right w:w="100" w:type="dxa"/>
            </w:tcMar>
          </w:tcPr>
          <w:p w14:paraId="179D3026"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11BEC6EB"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14DCC7B3" w14:textId="77777777" w:rsidTr="00B03582">
        <w:trPr>
          <w:jc w:val="center"/>
        </w:trPr>
        <w:tc>
          <w:tcPr>
            <w:tcW w:w="4660" w:type="dxa"/>
            <w:tcMar>
              <w:top w:w="55" w:type="dxa"/>
              <w:left w:w="70" w:type="dxa"/>
              <w:bottom w:w="55" w:type="dxa"/>
              <w:right w:w="70" w:type="dxa"/>
            </w:tcMar>
          </w:tcPr>
          <w:p w14:paraId="5EE1E6EF" w14:textId="4E27FF85"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543E0D">
              <w:rPr>
                <w:rFonts w:ascii="Arial" w:hAnsi="Arial" w:cs="Arial"/>
                <w:color w:val="auto"/>
              </w:rPr>
              <w:t>HITEC/PROC/RFQ/2026/</w:t>
            </w:r>
            <w:r w:rsidR="001E6FF5">
              <w:rPr>
                <w:rFonts w:ascii="Arial" w:hAnsi="Arial" w:cs="Arial"/>
                <w:color w:val="auto"/>
              </w:rPr>
              <w:t>2870</w:t>
            </w:r>
          </w:p>
        </w:tc>
        <w:tc>
          <w:tcPr>
            <w:tcW w:w="6237" w:type="dxa"/>
            <w:tcMar>
              <w:top w:w="55" w:type="dxa"/>
              <w:left w:w="70" w:type="dxa"/>
              <w:bottom w:w="55" w:type="dxa"/>
              <w:right w:w="70" w:type="dxa"/>
            </w:tcMar>
          </w:tcPr>
          <w:p w14:paraId="1B653631" w14:textId="77777777"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HITEC University, Taxila Cantt</w:t>
            </w:r>
          </w:p>
        </w:tc>
      </w:tr>
      <w:tr w:rsidR="00B03582" w:rsidRPr="00B03582" w14:paraId="37483463" w14:textId="77777777" w:rsidTr="00B03582">
        <w:trPr>
          <w:jc w:val="center"/>
        </w:trPr>
        <w:tc>
          <w:tcPr>
            <w:tcW w:w="4660" w:type="dxa"/>
            <w:tcMar>
              <w:top w:w="55" w:type="dxa"/>
              <w:left w:w="70" w:type="dxa"/>
              <w:bottom w:w="55" w:type="dxa"/>
              <w:right w:w="70" w:type="dxa"/>
            </w:tcMar>
          </w:tcPr>
          <w:p w14:paraId="74E5E5F5" w14:textId="72CA18D8" w:rsidR="00B03582" w:rsidRPr="00B03582" w:rsidRDefault="00B03582" w:rsidP="0077712A">
            <w:pPr>
              <w:spacing w:after="0"/>
              <w:rPr>
                <w:rFonts w:ascii="Arial" w:hAnsi="Arial" w:cs="Arial"/>
                <w:b/>
                <w:color w:val="auto"/>
              </w:rPr>
            </w:pPr>
            <w:r w:rsidRPr="00B03582">
              <w:rPr>
                <w:rFonts w:ascii="Arial" w:hAnsi="Arial" w:cs="Arial"/>
                <w:b/>
                <w:color w:val="auto"/>
              </w:rPr>
              <w:t>Issue Date</w:t>
            </w:r>
            <w:r w:rsidR="00543E0D">
              <w:rPr>
                <w:rFonts w:ascii="Arial" w:hAnsi="Arial" w:cs="Arial"/>
                <w:b/>
                <w:color w:val="auto"/>
              </w:rPr>
              <w:t xml:space="preserve">: </w:t>
            </w:r>
            <w:r w:rsidR="001E6FF5">
              <w:rPr>
                <w:rFonts w:ascii="Arial" w:hAnsi="Arial" w:cs="Arial"/>
                <w:b/>
                <w:color w:val="auto"/>
              </w:rPr>
              <w:t>15</w:t>
            </w:r>
            <w:r w:rsidR="0077712A">
              <w:rPr>
                <w:rFonts w:ascii="Arial" w:hAnsi="Arial" w:cs="Arial"/>
                <w:b/>
                <w:color w:val="auto"/>
              </w:rPr>
              <w:t xml:space="preserve"> October</w:t>
            </w:r>
            <w:r w:rsidRPr="00B03582">
              <w:rPr>
                <w:rFonts w:ascii="Arial" w:hAnsi="Arial" w:cs="Arial"/>
                <w:color w:val="auto"/>
              </w:rPr>
              <w:t>, 2026</w:t>
            </w:r>
          </w:p>
        </w:tc>
        <w:tc>
          <w:tcPr>
            <w:tcW w:w="6237" w:type="dxa"/>
            <w:tcMar>
              <w:top w:w="55" w:type="dxa"/>
              <w:left w:w="70" w:type="dxa"/>
              <w:bottom w:w="55" w:type="dxa"/>
              <w:right w:w="70" w:type="dxa"/>
            </w:tcMar>
          </w:tcPr>
          <w:p w14:paraId="32B3D03B" w14:textId="0C7F58AB" w:rsidR="00B03582" w:rsidRPr="00B03582" w:rsidRDefault="00B03582" w:rsidP="0077712A">
            <w:pPr>
              <w:spacing w:after="0"/>
              <w:rPr>
                <w:rFonts w:ascii="Arial" w:hAnsi="Arial" w:cs="Arial"/>
                <w:b/>
                <w:color w:val="auto"/>
              </w:rPr>
            </w:pPr>
            <w:r w:rsidRPr="00B03582">
              <w:rPr>
                <w:rFonts w:ascii="Arial" w:hAnsi="Arial" w:cs="Arial"/>
                <w:b/>
                <w:color w:val="auto"/>
                <w:sz w:val="18"/>
              </w:rPr>
              <w:t xml:space="preserve">SUBMISSION DEADLINE: </w:t>
            </w:r>
            <w:r w:rsidR="00886865">
              <w:rPr>
                <w:rFonts w:ascii="Arial" w:hAnsi="Arial" w:cs="Arial"/>
                <w:b/>
                <w:color w:val="auto"/>
                <w:sz w:val="19"/>
              </w:rPr>
              <w:t>21</w:t>
            </w:r>
            <w:r w:rsidR="0077712A" w:rsidRPr="0077712A">
              <w:rPr>
                <w:rFonts w:ascii="Arial" w:hAnsi="Arial" w:cs="Arial"/>
                <w:b/>
                <w:color w:val="auto"/>
                <w:sz w:val="19"/>
                <w:vertAlign w:val="superscript"/>
              </w:rPr>
              <w:t>th</w:t>
            </w:r>
            <w:r w:rsidR="0077712A">
              <w:rPr>
                <w:rFonts w:ascii="Arial" w:hAnsi="Arial" w:cs="Arial"/>
                <w:b/>
                <w:color w:val="auto"/>
                <w:sz w:val="19"/>
              </w:rPr>
              <w:t xml:space="preserve"> October, </w:t>
            </w:r>
            <w:r w:rsidR="002F7A46">
              <w:rPr>
                <w:rFonts w:ascii="Arial" w:hAnsi="Arial" w:cs="Arial"/>
                <w:b/>
                <w:color w:val="auto"/>
                <w:sz w:val="19"/>
              </w:rPr>
              <w:t xml:space="preserve">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0FAB55A5" w14:textId="77777777" w:rsidTr="00B03582">
        <w:trPr>
          <w:jc w:val="center"/>
        </w:trPr>
        <w:tc>
          <w:tcPr>
            <w:tcW w:w="10897" w:type="dxa"/>
            <w:gridSpan w:val="2"/>
            <w:tcMar>
              <w:top w:w="65" w:type="dxa"/>
              <w:left w:w="80" w:type="dxa"/>
              <w:bottom w:w="65" w:type="dxa"/>
              <w:right w:w="80" w:type="dxa"/>
            </w:tcMar>
          </w:tcPr>
          <w:p w14:paraId="680E8258" w14:textId="0087B10E" w:rsidR="007F6D20" w:rsidRPr="00B03582" w:rsidRDefault="00B03582" w:rsidP="0077712A">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77712A">
              <w:rPr>
                <w:rFonts w:ascii="Arial" w:hAnsi="Arial" w:cs="Arial"/>
                <w:color w:val="auto"/>
              </w:rPr>
              <w:t xml:space="preserve"> Consumables Items</w:t>
            </w:r>
          </w:p>
        </w:tc>
      </w:tr>
    </w:tbl>
    <w:p w14:paraId="3B014F18" w14:textId="77777777" w:rsidR="007F6D20" w:rsidRPr="00B03582" w:rsidRDefault="007F6D20">
      <w:pPr>
        <w:spacing w:after="60"/>
        <w:rPr>
          <w:rFonts w:ascii="Arial" w:hAnsi="Arial" w:cs="Arial"/>
          <w:color w:val="auto"/>
        </w:rPr>
      </w:pPr>
    </w:p>
    <w:p w14:paraId="3C440F61"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648"/>
        <w:gridCol w:w="5832"/>
        <w:gridCol w:w="1440"/>
        <w:gridCol w:w="1080"/>
      </w:tblGrid>
      <w:tr w:rsidR="007F6D20" w:rsidRPr="00B03582" w14:paraId="53FC6216" w14:textId="77777777" w:rsidTr="003011C5">
        <w:trPr>
          <w:tblHeader/>
          <w:jc w:val="center"/>
        </w:trPr>
        <w:tc>
          <w:tcPr>
            <w:tcW w:w="648" w:type="dxa"/>
            <w:tcMar>
              <w:top w:w="55" w:type="dxa"/>
              <w:left w:w="50" w:type="dxa"/>
              <w:bottom w:w="55" w:type="dxa"/>
              <w:right w:w="50" w:type="dxa"/>
            </w:tcMar>
          </w:tcPr>
          <w:p w14:paraId="1A0ED6E7" w14:textId="77777777" w:rsidR="00916F6C" w:rsidRDefault="009B5167">
            <w:r>
              <w:rPr>
                <w:rFonts w:ascii="Arial" w:hAnsi="Arial"/>
                <w:b/>
                <w:sz w:val="16"/>
              </w:rPr>
              <w:t>S/N</w:t>
            </w:r>
          </w:p>
        </w:tc>
        <w:tc>
          <w:tcPr>
            <w:tcW w:w="5832" w:type="dxa"/>
            <w:tcMar>
              <w:top w:w="55" w:type="dxa"/>
              <w:left w:w="50" w:type="dxa"/>
              <w:bottom w:w="55" w:type="dxa"/>
              <w:right w:w="50" w:type="dxa"/>
            </w:tcMar>
          </w:tcPr>
          <w:p w14:paraId="46572D84" w14:textId="77777777" w:rsidR="00916F6C" w:rsidRDefault="009B5167">
            <w:r>
              <w:rPr>
                <w:rFonts w:ascii="Arial" w:hAnsi="Arial"/>
                <w:b/>
                <w:sz w:val="16"/>
              </w:rPr>
              <w:t>Detailed Technical Specifications / Items Required</w:t>
            </w:r>
          </w:p>
        </w:tc>
        <w:tc>
          <w:tcPr>
            <w:tcW w:w="1440" w:type="dxa"/>
            <w:tcMar>
              <w:top w:w="55" w:type="dxa"/>
              <w:left w:w="50" w:type="dxa"/>
              <w:bottom w:w="55" w:type="dxa"/>
              <w:right w:w="50" w:type="dxa"/>
            </w:tcMar>
          </w:tcPr>
          <w:p w14:paraId="1979F360" w14:textId="77777777" w:rsidR="00916F6C" w:rsidRDefault="009B5167">
            <w:r>
              <w:rPr>
                <w:rFonts w:ascii="Arial" w:hAnsi="Arial"/>
                <w:b/>
                <w:sz w:val="16"/>
              </w:rPr>
              <w:t>Required Qty</w:t>
            </w:r>
          </w:p>
        </w:tc>
        <w:tc>
          <w:tcPr>
            <w:tcW w:w="1080" w:type="dxa"/>
            <w:tcMar>
              <w:top w:w="55" w:type="dxa"/>
              <w:left w:w="50" w:type="dxa"/>
              <w:bottom w:w="55" w:type="dxa"/>
              <w:right w:w="50" w:type="dxa"/>
            </w:tcMar>
          </w:tcPr>
          <w:p w14:paraId="767A7C38" w14:textId="77777777" w:rsidR="00916F6C" w:rsidRDefault="009B5167">
            <w:r>
              <w:rPr>
                <w:rFonts w:ascii="Arial" w:hAnsi="Arial"/>
                <w:b/>
                <w:sz w:val="16"/>
              </w:rPr>
              <w:t>UOM</w:t>
            </w:r>
          </w:p>
        </w:tc>
      </w:tr>
      <w:tr w:rsidR="00916F6C" w14:paraId="0408346A" w14:textId="77777777">
        <w:trPr>
          <w:jc w:val="center"/>
        </w:trPr>
        <w:tc>
          <w:tcPr>
            <w:tcW w:w="648" w:type="dxa"/>
          </w:tcPr>
          <w:p w14:paraId="144BB5A5" w14:textId="77777777" w:rsidR="00916F6C" w:rsidRDefault="009B5167">
            <w:pPr>
              <w:keepLines/>
              <w:spacing w:after="0"/>
            </w:pPr>
            <w:r>
              <w:rPr>
                <w:rFonts w:ascii="Arial" w:hAnsi="Arial"/>
                <w:sz w:val="16"/>
              </w:rPr>
              <w:t>1.</w:t>
            </w:r>
          </w:p>
        </w:tc>
        <w:tc>
          <w:tcPr>
            <w:tcW w:w="5832" w:type="dxa"/>
          </w:tcPr>
          <w:p w14:paraId="378431A4" w14:textId="77777777" w:rsidR="00916F6C" w:rsidRDefault="009B5167">
            <w:pPr>
              <w:keepLines/>
              <w:spacing w:after="0"/>
            </w:pPr>
            <w:r>
              <w:rPr>
                <w:rFonts w:ascii="Arial" w:hAnsi="Arial"/>
                <w:sz w:val="16"/>
              </w:rPr>
              <w:t>Viscosity modifying admixture — “Rheomatrix 110”</w:t>
            </w:r>
          </w:p>
        </w:tc>
        <w:tc>
          <w:tcPr>
            <w:tcW w:w="1440" w:type="dxa"/>
          </w:tcPr>
          <w:p w14:paraId="65712AFB" w14:textId="77777777" w:rsidR="00916F6C" w:rsidRDefault="009B5167">
            <w:pPr>
              <w:keepLines/>
              <w:spacing w:after="0"/>
            </w:pPr>
            <w:r>
              <w:rPr>
                <w:rFonts w:ascii="Arial" w:hAnsi="Arial"/>
                <w:sz w:val="16"/>
              </w:rPr>
              <w:t>5</w:t>
            </w:r>
          </w:p>
        </w:tc>
        <w:tc>
          <w:tcPr>
            <w:tcW w:w="1080" w:type="dxa"/>
          </w:tcPr>
          <w:p w14:paraId="418AC72F" w14:textId="74328375" w:rsidR="00916F6C" w:rsidRDefault="00466069">
            <w:pPr>
              <w:keepLines/>
              <w:spacing w:after="0"/>
            </w:pPr>
            <w:r>
              <w:rPr>
                <w:rFonts w:ascii="Arial" w:hAnsi="Arial"/>
                <w:sz w:val="16"/>
              </w:rPr>
              <w:t>L</w:t>
            </w:r>
            <w:r w:rsidR="009B5167">
              <w:rPr>
                <w:rFonts w:ascii="Arial" w:hAnsi="Arial"/>
                <w:sz w:val="16"/>
              </w:rPr>
              <w:t>itres</w:t>
            </w:r>
          </w:p>
        </w:tc>
      </w:tr>
      <w:tr w:rsidR="00916F6C" w14:paraId="0F23D707" w14:textId="77777777">
        <w:trPr>
          <w:jc w:val="center"/>
        </w:trPr>
        <w:tc>
          <w:tcPr>
            <w:tcW w:w="648" w:type="dxa"/>
          </w:tcPr>
          <w:p w14:paraId="49CF6DEB" w14:textId="77777777" w:rsidR="00916F6C" w:rsidRDefault="009B5167">
            <w:pPr>
              <w:keepLines/>
              <w:spacing w:after="0"/>
            </w:pPr>
            <w:r>
              <w:rPr>
                <w:rFonts w:ascii="Arial" w:hAnsi="Arial"/>
                <w:sz w:val="16"/>
              </w:rPr>
              <w:t>2.</w:t>
            </w:r>
          </w:p>
        </w:tc>
        <w:tc>
          <w:tcPr>
            <w:tcW w:w="5832" w:type="dxa"/>
          </w:tcPr>
          <w:p w14:paraId="35B8BF0B" w14:textId="69C51F82" w:rsidR="00916F6C" w:rsidRDefault="009B5167">
            <w:pPr>
              <w:keepLines/>
              <w:spacing w:after="0"/>
            </w:pPr>
            <w:r>
              <w:rPr>
                <w:rFonts w:ascii="Arial" w:hAnsi="Arial"/>
                <w:sz w:val="16"/>
              </w:rPr>
              <w:t>High range water reducer — “</w:t>
            </w:r>
            <w:r w:rsidR="008266D0">
              <w:rPr>
                <w:rFonts w:ascii="Arial" w:hAnsi="Arial"/>
                <w:sz w:val="16"/>
              </w:rPr>
              <w:t>ULTRA SUPER PLAST Sp-675 “</w:t>
            </w:r>
          </w:p>
        </w:tc>
        <w:tc>
          <w:tcPr>
            <w:tcW w:w="1440" w:type="dxa"/>
          </w:tcPr>
          <w:p w14:paraId="0B85C757" w14:textId="77777777" w:rsidR="00916F6C" w:rsidRDefault="009B5167">
            <w:pPr>
              <w:keepLines/>
              <w:spacing w:after="0"/>
            </w:pPr>
            <w:r>
              <w:rPr>
                <w:rFonts w:ascii="Arial" w:hAnsi="Arial"/>
                <w:sz w:val="16"/>
              </w:rPr>
              <w:t>5</w:t>
            </w:r>
          </w:p>
        </w:tc>
        <w:tc>
          <w:tcPr>
            <w:tcW w:w="1080" w:type="dxa"/>
          </w:tcPr>
          <w:p w14:paraId="263D0CE1" w14:textId="17D233C6" w:rsidR="00916F6C" w:rsidRDefault="00466069">
            <w:pPr>
              <w:keepLines/>
              <w:spacing w:after="0"/>
            </w:pPr>
            <w:r>
              <w:rPr>
                <w:rFonts w:ascii="Arial" w:hAnsi="Arial"/>
                <w:sz w:val="16"/>
              </w:rPr>
              <w:t>Li</w:t>
            </w:r>
            <w:r w:rsidR="009B5167">
              <w:rPr>
                <w:rFonts w:ascii="Arial" w:hAnsi="Arial"/>
                <w:sz w:val="16"/>
              </w:rPr>
              <w:t>tres</w:t>
            </w:r>
          </w:p>
        </w:tc>
      </w:tr>
      <w:tr w:rsidR="00916F6C" w14:paraId="3272EC2F" w14:textId="77777777">
        <w:trPr>
          <w:jc w:val="center"/>
        </w:trPr>
        <w:tc>
          <w:tcPr>
            <w:tcW w:w="648" w:type="dxa"/>
          </w:tcPr>
          <w:p w14:paraId="6CFCDF5D" w14:textId="77777777" w:rsidR="00916F6C" w:rsidRDefault="009B5167">
            <w:pPr>
              <w:keepLines/>
              <w:spacing w:after="0"/>
            </w:pPr>
            <w:r>
              <w:rPr>
                <w:rFonts w:ascii="Arial" w:hAnsi="Arial"/>
                <w:sz w:val="16"/>
              </w:rPr>
              <w:t>3.</w:t>
            </w:r>
          </w:p>
        </w:tc>
        <w:tc>
          <w:tcPr>
            <w:tcW w:w="5832" w:type="dxa"/>
          </w:tcPr>
          <w:p w14:paraId="3C11D8FD" w14:textId="77777777" w:rsidR="00916F6C" w:rsidRDefault="009B5167">
            <w:pPr>
              <w:keepLines/>
              <w:spacing w:after="0"/>
            </w:pPr>
            <w:r>
              <w:rPr>
                <w:rFonts w:ascii="Arial" w:hAnsi="Arial"/>
                <w:sz w:val="16"/>
              </w:rPr>
              <w:t>Pozzolanic materials (fly ash, GGBFS, micro silica fumes ) — Replacement Material</w:t>
            </w:r>
          </w:p>
        </w:tc>
        <w:tc>
          <w:tcPr>
            <w:tcW w:w="1440" w:type="dxa"/>
          </w:tcPr>
          <w:p w14:paraId="13BE3276" w14:textId="5565CA31" w:rsidR="00916F6C" w:rsidRDefault="008266D0">
            <w:pPr>
              <w:keepLines/>
              <w:spacing w:after="0"/>
            </w:pPr>
            <w:r>
              <w:rPr>
                <w:rFonts w:ascii="Arial" w:hAnsi="Arial"/>
                <w:sz w:val="16"/>
              </w:rPr>
              <w:t>(15+15+15)</w:t>
            </w:r>
          </w:p>
        </w:tc>
        <w:tc>
          <w:tcPr>
            <w:tcW w:w="1080" w:type="dxa"/>
          </w:tcPr>
          <w:p w14:paraId="02A29676" w14:textId="77777777" w:rsidR="00916F6C" w:rsidRDefault="009B5167">
            <w:pPr>
              <w:keepLines/>
              <w:spacing w:after="0"/>
            </w:pPr>
            <w:r>
              <w:rPr>
                <w:rFonts w:ascii="Arial" w:hAnsi="Arial"/>
                <w:sz w:val="16"/>
              </w:rPr>
              <w:t>Kg</w:t>
            </w:r>
          </w:p>
        </w:tc>
      </w:tr>
      <w:tr w:rsidR="00916F6C" w14:paraId="42777398" w14:textId="77777777">
        <w:trPr>
          <w:jc w:val="center"/>
        </w:trPr>
        <w:tc>
          <w:tcPr>
            <w:tcW w:w="648" w:type="dxa"/>
          </w:tcPr>
          <w:p w14:paraId="7DDB8D35" w14:textId="77777777" w:rsidR="00916F6C" w:rsidRDefault="009B5167">
            <w:pPr>
              <w:keepLines/>
              <w:spacing w:after="0"/>
            </w:pPr>
            <w:r>
              <w:rPr>
                <w:rFonts w:ascii="Arial" w:hAnsi="Arial"/>
                <w:sz w:val="16"/>
              </w:rPr>
              <w:t>4.</w:t>
            </w:r>
          </w:p>
        </w:tc>
        <w:tc>
          <w:tcPr>
            <w:tcW w:w="5832" w:type="dxa"/>
          </w:tcPr>
          <w:p w14:paraId="6AC51BB1" w14:textId="77777777" w:rsidR="00916F6C" w:rsidRDefault="009B5167">
            <w:pPr>
              <w:keepLines/>
              <w:spacing w:after="0"/>
            </w:pPr>
            <w:r>
              <w:rPr>
                <w:rFonts w:ascii="Arial" w:hAnsi="Arial"/>
                <w:sz w:val="16"/>
              </w:rPr>
              <w:t>Paint Emulsion — Admixture</w:t>
            </w:r>
          </w:p>
        </w:tc>
        <w:tc>
          <w:tcPr>
            <w:tcW w:w="1440" w:type="dxa"/>
          </w:tcPr>
          <w:p w14:paraId="26C455CE" w14:textId="77777777" w:rsidR="00916F6C" w:rsidRDefault="009B5167">
            <w:pPr>
              <w:keepLines/>
              <w:spacing w:after="0"/>
            </w:pPr>
            <w:r>
              <w:rPr>
                <w:rFonts w:ascii="Arial" w:hAnsi="Arial"/>
                <w:sz w:val="16"/>
              </w:rPr>
              <w:t>2</w:t>
            </w:r>
          </w:p>
        </w:tc>
        <w:tc>
          <w:tcPr>
            <w:tcW w:w="1080" w:type="dxa"/>
          </w:tcPr>
          <w:p w14:paraId="551C8717" w14:textId="35C76462" w:rsidR="00916F6C" w:rsidRDefault="00466069">
            <w:pPr>
              <w:keepLines/>
              <w:spacing w:after="0"/>
            </w:pPr>
            <w:r>
              <w:rPr>
                <w:rFonts w:ascii="Arial" w:hAnsi="Arial"/>
                <w:sz w:val="16"/>
              </w:rPr>
              <w:t>L</w:t>
            </w:r>
            <w:r w:rsidR="009B5167">
              <w:rPr>
                <w:rFonts w:ascii="Arial" w:hAnsi="Arial"/>
                <w:sz w:val="16"/>
              </w:rPr>
              <w:t>itres</w:t>
            </w:r>
          </w:p>
        </w:tc>
      </w:tr>
      <w:tr w:rsidR="00916F6C" w14:paraId="2F4453C8" w14:textId="77777777">
        <w:trPr>
          <w:jc w:val="center"/>
        </w:trPr>
        <w:tc>
          <w:tcPr>
            <w:tcW w:w="648" w:type="dxa"/>
          </w:tcPr>
          <w:p w14:paraId="7B9A59D1" w14:textId="77777777" w:rsidR="00916F6C" w:rsidRDefault="009B5167">
            <w:pPr>
              <w:keepLines/>
              <w:spacing w:after="0"/>
            </w:pPr>
            <w:r>
              <w:rPr>
                <w:rFonts w:ascii="Arial" w:hAnsi="Arial"/>
                <w:sz w:val="16"/>
              </w:rPr>
              <w:t>5.</w:t>
            </w:r>
          </w:p>
        </w:tc>
        <w:tc>
          <w:tcPr>
            <w:tcW w:w="5832" w:type="dxa"/>
          </w:tcPr>
          <w:p w14:paraId="6B74B1B1" w14:textId="77777777" w:rsidR="00916F6C" w:rsidRDefault="009B5167">
            <w:pPr>
              <w:keepLines/>
              <w:spacing w:after="0"/>
            </w:pPr>
            <w:r>
              <w:rPr>
                <w:rFonts w:ascii="Arial" w:hAnsi="Arial"/>
                <w:sz w:val="16"/>
              </w:rPr>
              <w:t>Ammonium Hydroxide — Chemical</w:t>
            </w:r>
          </w:p>
        </w:tc>
        <w:tc>
          <w:tcPr>
            <w:tcW w:w="1440" w:type="dxa"/>
          </w:tcPr>
          <w:p w14:paraId="76D1BC6C" w14:textId="48D84B1D" w:rsidR="00916F6C" w:rsidRDefault="008266D0">
            <w:pPr>
              <w:keepLines/>
              <w:spacing w:after="0"/>
            </w:pPr>
            <w:r>
              <w:rPr>
                <w:rFonts w:ascii="Arial" w:hAnsi="Arial"/>
                <w:sz w:val="16"/>
              </w:rPr>
              <w:t>500</w:t>
            </w:r>
          </w:p>
        </w:tc>
        <w:tc>
          <w:tcPr>
            <w:tcW w:w="1080" w:type="dxa"/>
          </w:tcPr>
          <w:p w14:paraId="67367571" w14:textId="55A86A9C" w:rsidR="00916F6C" w:rsidRDefault="008266D0">
            <w:pPr>
              <w:keepLines/>
              <w:spacing w:after="0"/>
            </w:pPr>
            <w:r>
              <w:rPr>
                <w:rFonts w:ascii="Arial" w:hAnsi="Arial"/>
                <w:sz w:val="16"/>
              </w:rPr>
              <w:t>mL</w:t>
            </w:r>
          </w:p>
        </w:tc>
      </w:tr>
      <w:tr w:rsidR="00916F6C" w14:paraId="25D0B6A0" w14:textId="77777777">
        <w:trPr>
          <w:jc w:val="center"/>
        </w:trPr>
        <w:tc>
          <w:tcPr>
            <w:tcW w:w="648" w:type="dxa"/>
          </w:tcPr>
          <w:p w14:paraId="6B4EF06D" w14:textId="77777777" w:rsidR="00916F6C" w:rsidRDefault="009B5167">
            <w:pPr>
              <w:keepLines/>
              <w:spacing w:after="0"/>
            </w:pPr>
            <w:r>
              <w:rPr>
                <w:rFonts w:ascii="Arial" w:hAnsi="Arial"/>
                <w:sz w:val="16"/>
              </w:rPr>
              <w:t>6.</w:t>
            </w:r>
          </w:p>
        </w:tc>
        <w:tc>
          <w:tcPr>
            <w:tcW w:w="5832" w:type="dxa"/>
          </w:tcPr>
          <w:p w14:paraId="4E6A7E75" w14:textId="77777777" w:rsidR="00916F6C" w:rsidRDefault="009B5167">
            <w:pPr>
              <w:keepLines/>
              <w:spacing w:after="0"/>
            </w:pPr>
            <w:r>
              <w:rPr>
                <w:rFonts w:ascii="Arial" w:hAnsi="Arial"/>
                <w:sz w:val="16"/>
              </w:rPr>
              <w:t>EDTA solution — Chemical</w:t>
            </w:r>
          </w:p>
        </w:tc>
        <w:tc>
          <w:tcPr>
            <w:tcW w:w="1440" w:type="dxa"/>
          </w:tcPr>
          <w:p w14:paraId="668227E4" w14:textId="5FE47A15" w:rsidR="00916F6C" w:rsidRDefault="008266D0">
            <w:pPr>
              <w:keepLines/>
              <w:spacing w:after="0"/>
            </w:pPr>
            <w:r>
              <w:rPr>
                <w:rFonts w:ascii="Arial" w:hAnsi="Arial"/>
                <w:sz w:val="16"/>
              </w:rPr>
              <w:t>1000</w:t>
            </w:r>
          </w:p>
        </w:tc>
        <w:tc>
          <w:tcPr>
            <w:tcW w:w="1080" w:type="dxa"/>
          </w:tcPr>
          <w:p w14:paraId="2A414A6B" w14:textId="5DAA5703" w:rsidR="00916F6C" w:rsidRDefault="008266D0">
            <w:pPr>
              <w:keepLines/>
              <w:spacing w:after="0"/>
            </w:pPr>
            <w:r>
              <w:rPr>
                <w:rFonts w:ascii="Arial" w:hAnsi="Arial"/>
                <w:sz w:val="16"/>
              </w:rPr>
              <w:t>mL</w:t>
            </w:r>
          </w:p>
        </w:tc>
      </w:tr>
      <w:tr w:rsidR="00916F6C" w14:paraId="6EB29729" w14:textId="77777777">
        <w:trPr>
          <w:jc w:val="center"/>
        </w:trPr>
        <w:tc>
          <w:tcPr>
            <w:tcW w:w="648" w:type="dxa"/>
          </w:tcPr>
          <w:p w14:paraId="52FAE41A" w14:textId="77777777" w:rsidR="00916F6C" w:rsidRDefault="009B5167">
            <w:pPr>
              <w:keepLines/>
              <w:spacing w:after="0"/>
            </w:pPr>
            <w:r>
              <w:rPr>
                <w:rFonts w:ascii="Arial" w:hAnsi="Arial"/>
                <w:sz w:val="16"/>
              </w:rPr>
              <w:t>7.</w:t>
            </w:r>
          </w:p>
        </w:tc>
        <w:tc>
          <w:tcPr>
            <w:tcW w:w="5832" w:type="dxa"/>
          </w:tcPr>
          <w:p w14:paraId="7E0D9A53" w14:textId="77777777" w:rsidR="00916F6C" w:rsidRDefault="009B5167">
            <w:pPr>
              <w:keepLines/>
              <w:spacing w:after="0"/>
            </w:pPr>
            <w:r>
              <w:rPr>
                <w:rFonts w:ascii="Arial" w:hAnsi="Arial"/>
                <w:sz w:val="16"/>
              </w:rPr>
              <w:t>Ferrous Ammonium Sulphate solution — Chemical</w:t>
            </w:r>
          </w:p>
        </w:tc>
        <w:tc>
          <w:tcPr>
            <w:tcW w:w="1440" w:type="dxa"/>
          </w:tcPr>
          <w:p w14:paraId="6AE65D08" w14:textId="02420C25" w:rsidR="00916F6C" w:rsidRDefault="008266D0">
            <w:pPr>
              <w:keepLines/>
              <w:spacing w:after="0"/>
            </w:pPr>
            <w:r>
              <w:rPr>
                <w:rFonts w:ascii="Arial" w:hAnsi="Arial"/>
                <w:sz w:val="16"/>
              </w:rPr>
              <w:t>500</w:t>
            </w:r>
          </w:p>
        </w:tc>
        <w:tc>
          <w:tcPr>
            <w:tcW w:w="1080" w:type="dxa"/>
          </w:tcPr>
          <w:p w14:paraId="228BF7EA" w14:textId="040F912E" w:rsidR="00916F6C" w:rsidRDefault="008266D0">
            <w:pPr>
              <w:keepLines/>
              <w:spacing w:after="0"/>
            </w:pPr>
            <w:r>
              <w:rPr>
                <w:rFonts w:ascii="Arial" w:hAnsi="Arial"/>
                <w:sz w:val="16"/>
              </w:rPr>
              <w:t>mL</w:t>
            </w:r>
          </w:p>
        </w:tc>
      </w:tr>
      <w:tr w:rsidR="00916F6C" w14:paraId="755641A4" w14:textId="77777777">
        <w:trPr>
          <w:jc w:val="center"/>
        </w:trPr>
        <w:tc>
          <w:tcPr>
            <w:tcW w:w="648" w:type="dxa"/>
          </w:tcPr>
          <w:p w14:paraId="545DE0DA" w14:textId="77777777" w:rsidR="00916F6C" w:rsidRDefault="009B5167">
            <w:pPr>
              <w:keepLines/>
              <w:spacing w:after="0"/>
            </w:pPr>
            <w:r>
              <w:rPr>
                <w:rFonts w:ascii="Arial" w:hAnsi="Arial"/>
                <w:sz w:val="16"/>
              </w:rPr>
              <w:t>8.</w:t>
            </w:r>
          </w:p>
        </w:tc>
        <w:tc>
          <w:tcPr>
            <w:tcW w:w="5832" w:type="dxa"/>
          </w:tcPr>
          <w:p w14:paraId="3087E6D5" w14:textId="77777777" w:rsidR="00916F6C" w:rsidRDefault="009B5167">
            <w:pPr>
              <w:keepLines/>
              <w:spacing w:after="0"/>
            </w:pPr>
            <w:r>
              <w:rPr>
                <w:rFonts w:ascii="Arial" w:hAnsi="Arial"/>
                <w:sz w:val="16"/>
              </w:rPr>
              <w:t>Silver Sulphate — Chemical</w:t>
            </w:r>
          </w:p>
        </w:tc>
        <w:tc>
          <w:tcPr>
            <w:tcW w:w="1440" w:type="dxa"/>
          </w:tcPr>
          <w:p w14:paraId="68AF58D6" w14:textId="62CA0F2A" w:rsidR="00916F6C" w:rsidRDefault="008266D0">
            <w:pPr>
              <w:keepLines/>
              <w:spacing w:after="0"/>
            </w:pPr>
            <w:r>
              <w:rPr>
                <w:rFonts w:ascii="Arial" w:hAnsi="Arial"/>
                <w:sz w:val="16"/>
              </w:rPr>
              <w:t>25</w:t>
            </w:r>
          </w:p>
        </w:tc>
        <w:tc>
          <w:tcPr>
            <w:tcW w:w="1080" w:type="dxa"/>
          </w:tcPr>
          <w:p w14:paraId="29EFF351" w14:textId="77777777" w:rsidR="00916F6C" w:rsidRDefault="009B5167">
            <w:pPr>
              <w:keepLines/>
              <w:spacing w:after="0"/>
            </w:pPr>
            <w:r>
              <w:rPr>
                <w:rFonts w:ascii="Arial" w:hAnsi="Arial"/>
                <w:sz w:val="16"/>
              </w:rPr>
              <w:t>Gram</w:t>
            </w:r>
          </w:p>
        </w:tc>
      </w:tr>
      <w:tr w:rsidR="00916F6C" w14:paraId="1FE44270" w14:textId="77777777">
        <w:trPr>
          <w:jc w:val="center"/>
        </w:trPr>
        <w:tc>
          <w:tcPr>
            <w:tcW w:w="648" w:type="dxa"/>
          </w:tcPr>
          <w:p w14:paraId="09211AE8" w14:textId="77777777" w:rsidR="00916F6C" w:rsidRDefault="009B5167">
            <w:pPr>
              <w:keepLines/>
              <w:spacing w:after="0"/>
            </w:pPr>
            <w:r>
              <w:rPr>
                <w:rFonts w:ascii="Arial" w:hAnsi="Arial"/>
                <w:sz w:val="16"/>
              </w:rPr>
              <w:t>9.</w:t>
            </w:r>
          </w:p>
        </w:tc>
        <w:tc>
          <w:tcPr>
            <w:tcW w:w="5832" w:type="dxa"/>
          </w:tcPr>
          <w:p w14:paraId="5611E02A" w14:textId="7C8233E5" w:rsidR="00916F6C" w:rsidRDefault="00466069">
            <w:pPr>
              <w:keepLines/>
              <w:spacing w:after="0"/>
            </w:pPr>
            <w:r>
              <w:rPr>
                <w:rFonts w:ascii="Arial" w:hAnsi="Arial"/>
                <w:sz w:val="16"/>
              </w:rPr>
              <w:t>Magnesium</w:t>
            </w:r>
            <w:r w:rsidR="009B5167">
              <w:rPr>
                <w:rFonts w:ascii="Arial" w:hAnsi="Arial"/>
                <w:sz w:val="16"/>
              </w:rPr>
              <w:t xml:space="preserve"> Sulphate MnSO4 — Chemical</w:t>
            </w:r>
          </w:p>
        </w:tc>
        <w:tc>
          <w:tcPr>
            <w:tcW w:w="1440" w:type="dxa"/>
          </w:tcPr>
          <w:p w14:paraId="06D199B5" w14:textId="3E8D4F8D" w:rsidR="00916F6C" w:rsidRDefault="008266D0">
            <w:pPr>
              <w:keepLines/>
              <w:spacing w:after="0"/>
            </w:pPr>
            <w:r>
              <w:rPr>
                <w:rFonts w:ascii="Arial" w:hAnsi="Arial"/>
                <w:sz w:val="16"/>
              </w:rPr>
              <w:t>500</w:t>
            </w:r>
          </w:p>
        </w:tc>
        <w:tc>
          <w:tcPr>
            <w:tcW w:w="1080" w:type="dxa"/>
          </w:tcPr>
          <w:p w14:paraId="32025E31" w14:textId="658BB023" w:rsidR="00916F6C" w:rsidRDefault="008266D0">
            <w:pPr>
              <w:keepLines/>
              <w:spacing w:after="0"/>
            </w:pPr>
            <w:r>
              <w:rPr>
                <w:rFonts w:ascii="Arial" w:hAnsi="Arial"/>
                <w:sz w:val="16"/>
              </w:rPr>
              <w:t>mL</w:t>
            </w:r>
          </w:p>
        </w:tc>
      </w:tr>
      <w:tr w:rsidR="00916F6C" w14:paraId="4089914F" w14:textId="77777777">
        <w:trPr>
          <w:jc w:val="center"/>
        </w:trPr>
        <w:tc>
          <w:tcPr>
            <w:tcW w:w="648" w:type="dxa"/>
          </w:tcPr>
          <w:p w14:paraId="12D584DA" w14:textId="77777777" w:rsidR="00916F6C" w:rsidRDefault="009B5167">
            <w:pPr>
              <w:keepLines/>
              <w:spacing w:after="0"/>
            </w:pPr>
            <w:r>
              <w:rPr>
                <w:rFonts w:ascii="Arial" w:hAnsi="Arial"/>
                <w:sz w:val="16"/>
              </w:rPr>
              <w:t>10.</w:t>
            </w:r>
          </w:p>
        </w:tc>
        <w:tc>
          <w:tcPr>
            <w:tcW w:w="5832" w:type="dxa"/>
          </w:tcPr>
          <w:p w14:paraId="24566195" w14:textId="08EA1A1F" w:rsidR="00916F6C" w:rsidRDefault="009B5167">
            <w:pPr>
              <w:keepLines/>
              <w:spacing w:after="0"/>
            </w:pPr>
            <w:r>
              <w:rPr>
                <w:rFonts w:ascii="Arial" w:hAnsi="Arial"/>
                <w:sz w:val="16"/>
              </w:rPr>
              <w:t>Distilled Water — Solvent</w:t>
            </w:r>
          </w:p>
        </w:tc>
        <w:tc>
          <w:tcPr>
            <w:tcW w:w="1440" w:type="dxa"/>
          </w:tcPr>
          <w:p w14:paraId="20EA686C" w14:textId="75469580" w:rsidR="00916F6C" w:rsidRDefault="008266D0">
            <w:pPr>
              <w:keepLines/>
              <w:spacing w:after="0"/>
            </w:pPr>
            <w:r>
              <w:rPr>
                <w:rFonts w:ascii="Arial" w:hAnsi="Arial"/>
                <w:sz w:val="16"/>
              </w:rPr>
              <w:t>5000</w:t>
            </w:r>
          </w:p>
        </w:tc>
        <w:tc>
          <w:tcPr>
            <w:tcW w:w="1080" w:type="dxa"/>
          </w:tcPr>
          <w:p w14:paraId="5BB4C229" w14:textId="0069A83B" w:rsidR="00916F6C" w:rsidRDefault="008266D0">
            <w:pPr>
              <w:keepLines/>
              <w:spacing w:after="0"/>
            </w:pPr>
            <w:r>
              <w:rPr>
                <w:rFonts w:ascii="Arial" w:hAnsi="Arial"/>
                <w:sz w:val="16"/>
              </w:rPr>
              <w:t>mL</w:t>
            </w:r>
          </w:p>
        </w:tc>
      </w:tr>
      <w:tr w:rsidR="00916F6C" w14:paraId="0E5EEE42" w14:textId="77777777">
        <w:trPr>
          <w:jc w:val="center"/>
        </w:trPr>
        <w:tc>
          <w:tcPr>
            <w:tcW w:w="648" w:type="dxa"/>
          </w:tcPr>
          <w:p w14:paraId="78986B8C" w14:textId="77777777" w:rsidR="00916F6C" w:rsidRDefault="009B5167">
            <w:pPr>
              <w:keepLines/>
              <w:spacing w:after="0"/>
            </w:pPr>
            <w:r>
              <w:rPr>
                <w:rFonts w:ascii="Arial" w:hAnsi="Arial"/>
                <w:sz w:val="16"/>
              </w:rPr>
              <w:t>11.</w:t>
            </w:r>
          </w:p>
        </w:tc>
        <w:tc>
          <w:tcPr>
            <w:tcW w:w="5832" w:type="dxa"/>
          </w:tcPr>
          <w:p w14:paraId="0A62D0A0" w14:textId="77777777" w:rsidR="00916F6C" w:rsidRDefault="009B5167">
            <w:pPr>
              <w:keepLines/>
              <w:spacing w:after="0"/>
            </w:pPr>
            <w:r>
              <w:rPr>
                <w:rFonts w:ascii="Arial" w:hAnsi="Arial"/>
                <w:sz w:val="16"/>
              </w:rPr>
              <w:t>Thio sulphide and starch indicator — Chemical</w:t>
            </w:r>
          </w:p>
        </w:tc>
        <w:tc>
          <w:tcPr>
            <w:tcW w:w="1440" w:type="dxa"/>
          </w:tcPr>
          <w:p w14:paraId="0BEA39DC" w14:textId="551681E1" w:rsidR="00916F6C" w:rsidRDefault="008266D0">
            <w:pPr>
              <w:keepLines/>
              <w:spacing w:after="0"/>
            </w:pPr>
            <w:r>
              <w:rPr>
                <w:rFonts w:ascii="Arial" w:hAnsi="Arial"/>
                <w:sz w:val="16"/>
              </w:rPr>
              <w:t>500</w:t>
            </w:r>
          </w:p>
        </w:tc>
        <w:tc>
          <w:tcPr>
            <w:tcW w:w="1080" w:type="dxa"/>
          </w:tcPr>
          <w:p w14:paraId="33BA5516" w14:textId="67C0EA09" w:rsidR="00916F6C" w:rsidRDefault="008266D0">
            <w:pPr>
              <w:keepLines/>
              <w:spacing w:after="0"/>
            </w:pPr>
            <w:r>
              <w:rPr>
                <w:rFonts w:ascii="Arial" w:hAnsi="Arial"/>
                <w:sz w:val="16"/>
              </w:rPr>
              <w:t>mL</w:t>
            </w:r>
          </w:p>
        </w:tc>
      </w:tr>
      <w:tr w:rsidR="00916F6C" w14:paraId="596064C6" w14:textId="77777777">
        <w:trPr>
          <w:jc w:val="center"/>
        </w:trPr>
        <w:tc>
          <w:tcPr>
            <w:tcW w:w="648" w:type="dxa"/>
          </w:tcPr>
          <w:p w14:paraId="6AE71578" w14:textId="77777777" w:rsidR="00916F6C" w:rsidRDefault="009B5167">
            <w:pPr>
              <w:keepLines/>
              <w:spacing w:after="0"/>
            </w:pPr>
            <w:r>
              <w:rPr>
                <w:rFonts w:ascii="Arial" w:hAnsi="Arial"/>
                <w:sz w:val="16"/>
              </w:rPr>
              <w:t>12.</w:t>
            </w:r>
          </w:p>
        </w:tc>
        <w:tc>
          <w:tcPr>
            <w:tcW w:w="5832" w:type="dxa"/>
          </w:tcPr>
          <w:p w14:paraId="3E2F7EFA" w14:textId="77777777" w:rsidR="00916F6C" w:rsidRDefault="009B5167">
            <w:pPr>
              <w:keepLines/>
              <w:spacing w:after="0"/>
            </w:pPr>
            <w:r>
              <w:rPr>
                <w:rFonts w:ascii="Arial" w:hAnsi="Arial"/>
                <w:sz w:val="16"/>
              </w:rPr>
              <w:t>Turbidity Standard Solution 2100 NTU — Chemical</w:t>
            </w:r>
          </w:p>
        </w:tc>
        <w:tc>
          <w:tcPr>
            <w:tcW w:w="1440" w:type="dxa"/>
          </w:tcPr>
          <w:p w14:paraId="3F270354" w14:textId="63434ED4" w:rsidR="00916F6C" w:rsidRDefault="008266D0">
            <w:pPr>
              <w:keepLines/>
              <w:spacing w:after="0"/>
            </w:pPr>
            <w:r>
              <w:rPr>
                <w:rFonts w:ascii="Arial" w:hAnsi="Arial"/>
                <w:sz w:val="16"/>
              </w:rPr>
              <w:t>500</w:t>
            </w:r>
          </w:p>
        </w:tc>
        <w:tc>
          <w:tcPr>
            <w:tcW w:w="1080" w:type="dxa"/>
          </w:tcPr>
          <w:p w14:paraId="56B7846E" w14:textId="643AECFE" w:rsidR="00916F6C" w:rsidRDefault="008266D0">
            <w:pPr>
              <w:keepLines/>
              <w:spacing w:after="0"/>
            </w:pPr>
            <w:r>
              <w:rPr>
                <w:rFonts w:ascii="Arial" w:hAnsi="Arial"/>
                <w:sz w:val="16"/>
              </w:rPr>
              <w:t>mL</w:t>
            </w:r>
          </w:p>
        </w:tc>
      </w:tr>
      <w:tr w:rsidR="008266D0" w14:paraId="57D6EA1B" w14:textId="77777777">
        <w:trPr>
          <w:jc w:val="center"/>
        </w:trPr>
        <w:tc>
          <w:tcPr>
            <w:tcW w:w="648" w:type="dxa"/>
          </w:tcPr>
          <w:p w14:paraId="6206E096" w14:textId="77777777" w:rsidR="008266D0" w:rsidRDefault="008266D0">
            <w:pPr>
              <w:keepLines/>
              <w:spacing w:after="0"/>
            </w:pPr>
            <w:r>
              <w:rPr>
                <w:rFonts w:ascii="Arial" w:hAnsi="Arial"/>
                <w:sz w:val="16"/>
              </w:rPr>
              <w:t>13.</w:t>
            </w:r>
          </w:p>
        </w:tc>
        <w:tc>
          <w:tcPr>
            <w:tcW w:w="5832" w:type="dxa"/>
          </w:tcPr>
          <w:p w14:paraId="3CE2C078" w14:textId="494C607E" w:rsidR="008266D0" w:rsidRDefault="008266D0">
            <w:pPr>
              <w:keepLines/>
              <w:spacing w:after="0"/>
            </w:pPr>
            <w:r>
              <w:rPr>
                <w:rFonts w:ascii="Arial" w:hAnsi="Arial"/>
                <w:sz w:val="16"/>
              </w:rPr>
              <w:t>Tissue</w:t>
            </w:r>
          </w:p>
        </w:tc>
        <w:tc>
          <w:tcPr>
            <w:tcW w:w="1440" w:type="dxa"/>
          </w:tcPr>
          <w:p w14:paraId="61FE9D99" w14:textId="41F58070" w:rsidR="008266D0" w:rsidRDefault="00466069">
            <w:pPr>
              <w:keepLines/>
              <w:spacing w:after="0"/>
            </w:pPr>
            <w:r>
              <w:rPr>
                <w:rFonts w:ascii="Arial" w:hAnsi="Arial"/>
                <w:sz w:val="16"/>
              </w:rPr>
              <w:t>2</w:t>
            </w:r>
          </w:p>
        </w:tc>
        <w:tc>
          <w:tcPr>
            <w:tcW w:w="1080" w:type="dxa"/>
          </w:tcPr>
          <w:p w14:paraId="7FF0E6E5" w14:textId="1D91FB7A" w:rsidR="008266D0" w:rsidRDefault="008266D0">
            <w:pPr>
              <w:keepLines/>
              <w:spacing w:after="0"/>
            </w:pPr>
            <w:r>
              <w:rPr>
                <w:rFonts w:ascii="Arial" w:hAnsi="Arial"/>
                <w:sz w:val="16"/>
              </w:rPr>
              <w:t>Box</w:t>
            </w:r>
          </w:p>
        </w:tc>
      </w:tr>
      <w:tr w:rsidR="008266D0" w14:paraId="051BFAC1" w14:textId="77777777">
        <w:trPr>
          <w:jc w:val="center"/>
        </w:trPr>
        <w:tc>
          <w:tcPr>
            <w:tcW w:w="648" w:type="dxa"/>
          </w:tcPr>
          <w:p w14:paraId="38CC2528" w14:textId="737E820B" w:rsidR="008266D0" w:rsidRDefault="008266D0">
            <w:pPr>
              <w:keepLines/>
              <w:spacing w:after="0"/>
            </w:pPr>
            <w:r>
              <w:rPr>
                <w:rFonts w:ascii="Arial" w:hAnsi="Arial"/>
                <w:sz w:val="16"/>
              </w:rPr>
              <w:t>14.</w:t>
            </w:r>
          </w:p>
        </w:tc>
        <w:tc>
          <w:tcPr>
            <w:tcW w:w="5832" w:type="dxa"/>
          </w:tcPr>
          <w:p w14:paraId="0ABA4687" w14:textId="5267BC99" w:rsidR="008266D0" w:rsidRDefault="008266D0">
            <w:pPr>
              <w:keepLines/>
              <w:spacing w:after="0"/>
            </w:pPr>
            <w:r>
              <w:rPr>
                <w:rFonts w:ascii="Arial" w:hAnsi="Arial"/>
                <w:sz w:val="16"/>
              </w:rPr>
              <w:t>Surgical Gloves</w:t>
            </w:r>
          </w:p>
        </w:tc>
        <w:tc>
          <w:tcPr>
            <w:tcW w:w="1440" w:type="dxa"/>
          </w:tcPr>
          <w:p w14:paraId="2730581A" w14:textId="1E9D529A" w:rsidR="008266D0" w:rsidRDefault="00466069">
            <w:pPr>
              <w:keepLines/>
              <w:spacing w:after="0"/>
            </w:pPr>
            <w:r>
              <w:rPr>
                <w:rFonts w:ascii="Arial" w:hAnsi="Arial"/>
                <w:sz w:val="16"/>
              </w:rPr>
              <w:t>2</w:t>
            </w:r>
          </w:p>
        </w:tc>
        <w:tc>
          <w:tcPr>
            <w:tcW w:w="1080" w:type="dxa"/>
          </w:tcPr>
          <w:p w14:paraId="04B0939F" w14:textId="252DD218" w:rsidR="008266D0" w:rsidRDefault="008266D0">
            <w:pPr>
              <w:keepLines/>
              <w:spacing w:after="0"/>
            </w:pPr>
            <w:r>
              <w:rPr>
                <w:rFonts w:ascii="Arial" w:hAnsi="Arial"/>
                <w:sz w:val="16"/>
              </w:rPr>
              <w:t>Box</w:t>
            </w:r>
          </w:p>
        </w:tc>
      </w:tr>
      <w:tr w:rsidR="008266D0" w14:paraId="4057F4DA" w14:textId="77777777">
        <w:trPr>
          <w:jc w:val="center"/>
        </w:trPr>
        <w:tc>
          <w:tcPr>
            <w:tcW w:w="648" w:type="dxa"/>
          </w:tcPr>
          <w:p w14:paraId="1D6F763D" w14:textId="2BC0D413" w:rsidR="008266D0" w:rsidRDefault="008266D0">
            <w:pPr>
              <w:keepLines/>
              <w:spacing w:after="0"/>
            </w:pPr>
            <w:r>
              <w:rPr>
                <w:rFonts w:ascii="Arial" w:hAnsi="Arial"/>
                <w:sz w:val="16"/>
              </w:rPr>
              <w:t>15.</w:t>
            </w:r>
          </w:p>
        </w:tc>
        <w:tc>
          <w:tcPr>
            <w:tcW w:w="5832" w:type="dxa"/>
          </w:tcPr>
          <w:p w14:paraId="5817B782" w14:textId="116AE9E3" w:rsidR="008266D0" w:rsidRDefault="008266D0">
            <w:pPr>
              <w:keepLines/>
              <w:spacing w:after="0"/>
            </w:pPr>
            <w:r>
              <w:rPr>
                <w:rFonts w:ascii="Arial" w:hAnsi="Arial"/>
                <w:sz w:val="16"/>
              </w:rPr>
              <w:t>Alum</w:t>
            </w:r>
          </w:p>
        </w:tc>
        <w:tc>
          <w:tcPr>
            <w:tcW w:w="1440" w:type="dxa"/>
          </w:tcPr>
          <w:p w14:paraId="20E7DCA8" w14:textId="0D579C65" w:rsidR="008266D0" w:rsidRDefault="00466069">
            <w:pPr>
              <w:keepLines/>
              <w:spacing w:after="0"/>
            </w:pPr>
            <w:r>
              <w:rPr>
                <w:rFonts w:ascii="Arial" w:hAnsi="Arial"/>
                <w:sz w:val="16"/>
              </w:rPr>
              <w:t>1</w:t>
            </w:r>
          </w:p>
        </w:tc>
        <w:tc>
          <w:tcPr>
            <w:tcW w:w="1080" w:type="dxa"/>
          </w:tcPr>
          <w:p w14:paraId="7A08D81E" w14:textId="74896148" w:rsidR="008266D0" w:rsidRDefault="008266D0">
            <w:pPr>
              <w:keepLines/>
              <w:spacing w:after="0"/>
            </w:pPr>
            <w:r>
              <w:rPr>
                <w:rFonts w:ascii="Arial" w:hAnsi="Arial"/>
                <w:sz w:val="16"/>
              </w:rPr>
              <w:t>Kg</w:t>
            </w:r>
          </w:p>
        </w:tc>
      </w:tr>
      <w:tr w:rsidR="008266D0" w14:paraId="2093D041" w14:textId="77777777">
        <w:trPr>
          <w:jc w:val="center"/>
        </w:trPr>
        <w:tc>
          <w:tcPr>
            <w:tcW w:w="648" w:type="dxa"/>
          </w:tcPr>
          <w:p w14:paraId="09593613" w14:textId="261115C2" w:rsidR="008266D0" w:rsidRDefault="008266D0">
            <w:pPr>
              <w:keepLines/>
              <w:spacing w:after="0"/>
            </w:pPr>
            <w:r>
              <w:rPr>
                <w:rFonts w:ascii="Arial" w:hAnsi="Arial"/>
                <w:sz w:val="16"/>
              </w:rPr>
              <w:t>16.</w:t>
            </w:r>
          </w:p>
        </w:tc>
        <w:tc>
          <w:tcPr>
            <w:tcW w:w="5832" w:type="dxa"/>
          </w:tcPr>
          <w:p w14:paraId="3E7C3970" w14:textId="44D0B635" w:rsidR="008266D0" w:rsidRDefault="008266D0">
            <w:pPr>
              <w:keepLines/>
              <w:spacing w:after="0"/>
            </w:pPr>
            <w:r>
              <w:rPr>
                <w:rFonts w:ascii="Arial" w:hAnsi="Arial"/>
                <w:sz w:val="16"/>
              </w:rPr>
              <w:t>Calcium Chloride — Chemical</w:t>
            </w:r>
          </w:p>
        </w:tc>
        <w:tc>
          <w:tcPr>
            <w:tcW w:w="1440" w:type="dxa"/>
          </w:tcPr>
          <w:p w14:paraId="3EB462EB" w14:textId="322E1262" w:rsidR="008266D0" w:rsidRDefault="00466069">
            <w:pPr>
              <w:keepLines/>
              <w:spacing w:after="0"/>
            </w:pPr>
            <w:r>
              <w:rPr>
                <w:rFonts w:ascii="Arial" w:hAnsi="Arial"/>
                <w:sz w:val="16"/>
              </w:rPr>
              <w:t>0.5</w:t>
            </w:r>
          </w:p>
        </w:tc>
        <w:tc>
          <w:tcPr>
            <w:tcW w:w="1080" w:type="dxa"/>
          </w:tcPr>
          <w:p w14:paraId="2943940F" w14:textId="2BD8C426" w:rsidR="008266D0" w:rsidRDefault="008266D0">
            <w:pPr>
              <w:keepLines/>
              <w:spacing w:after="0"/>
            </w:pPr>
            <w:r>
              <w:rPr>
                <w:rFonts w:ascii="Arial" w:hAnsi="Arial"/>
                <w:sz w:val="16"/>
              </w:rPr>
              <w:t>Kg</w:t>
            </w:r>
          </w:p>
        </w:tc>
      </w:tr>
      <w:tr w:rsidR="008266D0" w14:paraId="395FCD1F" w14:textId="77777777">
        <w:trPr>
          <w:jc w:val="center"/>
        </w:trPr>
        <w:tc>
          <w:tcPr>
            <w:tcW w:w="648" w:type="dxa"/>
          </w:tcPr>
          <w:p w14:paraId="45672999" w14:textId="5C5798D5" w:rsidR="008266D0" w:rsidRDefault="008266D0">
            <w:pPr>
              <w:keepLines/>
              <w:spacing w:after="0"/>
            </w:pPr>
            <w:r>
              <w:rPr>
                <w:rFonts w:ascii="Arial" w:hAnsi="Arial"/>
                <w:sz w:val="16"/>
              </w:rPr>
              <w:t>17.</w:t>
            </w:r>
          </w:p>
        </w:tc>
        <w:tc>
          <w:tcPr>
            <w:tcW w:w="5832" w:type="dxa"/>
          </w:tcPr>
          <w:p w14:paraId="21B3A1DC" w14:textId="61140983" w:rsidR="008266D0" w:rsidRDefault="008266D0">
            <w:pPr>
              <w:keepLines/>
              <w:spacing w:after="0"/>
            </w:pPr>
            <w:r>
              <w:rPr>
                <w:rFonts w:ascii="Arial" w:hAnsi="Arial"/>
                <w:sz w:val="16"/>
              </w:rPr>
              <w:t>Glycerin</w:t>
            </w:r>
          </w:p>
        </w:tc>
        <w:tc>
          <w:tcPr>
            <w:tcW w:w="1440" w:type="dxa"/>
          </w:tcPr>
          <w:p w14:paraId="03552F25" w14:textId="29979032" w:rsidR="008266D0" w:rsidRDefault="00466069">
            <w:pPr>
              <w:keepLines/>
              <w:spacing w:after="0"/>
            </w:pPr>
            <w:r>
              <w:rPr>
                <w:rFonts w:ascii="Arial" w:hAnsi="Arial"/>
                <w:sz w:val="16"/>
              </w:rPr>
              <w:t>1000</w:t>
            </w:r>
          </w:p>
        </w:tc>
        <w:tc>
          <w:tcPr>
            <w:tcW w:w="1080" w:type="dxa"/>
          </w:tcPr>
          <w:p w14:paraId="75FE5716" w14:textId="2B941E61" w:rsidR="008266D0" w:rsidRDefault="00466069">
            <w:pPr>
              <w:keepLines/>
              <w:spacing w:after="0"/>
            </w:pPr>
            <w:r>
              <w:rPr>
                <w:rFonts w:ascii="Arial" w:hAnsi="Arial"/>
                <w:sz w:val="16"/>
              </w:rPr>
              <w:t>Litres</w:t>
            </w:r>
          </w:p>
        </w:tc>
      </w:tr>
      <w:tr w:rsidR="008266D0" w14:paraId="46C90922" w14:textId="77777777">
        <w:trPr>
          <w:jc w:val="center"/>
        </w:trPr>
        <w:tc>
          <w:tcPr>
            <w:tcW w:w="648" w:type="dxa"/>
          </w:tcPr>
          <w:p w14:paraId="2B4CFED9" w14:textId="08A4E3F7" w:rsidR="008266D0" w:rsidRDefault="008266D0">
            <w:pPr>
              <w:keepLines/>
              <w:spacing w:after="0"/>
            </w:pPr>
            <w:r>
              <w:rPr>
                <w:rFonts w:ascii="Arial" w:hAnsi="Arial"/>
                <w:sz w:val="16"/>
              </w:rPr>
              <w:t>18.</w:t>
            </w:r>
          </w:p>
        </w:tc>
        <w:tc>
          <w:tcPr>
            <w:tcW w:w="5832" w:type="dxa"/>
          </w:tcPr>
          <w:p w14:paraId="43D9837A" w14:textId="2B0450F0" w:rsidR="008266D0" w:rsidRDefault="008266D0">
            <w:pPr>
              <w:keepLines/>
              <w:spacing w:after="0"/>
            </w:pPr>
            <w:r>
              <w:rPr>
                <w:rFonts w:ascii="Arial" w:hAnsi="Arial"/>
                <w:sz w:val="16"/>
              </w:rPr>
              <w:t>Tissue Roll</w:t>
            </w:r>
          </w:p>
        </w:tc>
        <w:tc>
          <w:tcPr>
            <w:tcW w:w="1440" w:type="dxa"/>
          </w:tcPr>
          <w:p w14:paraId="0A95C573" w14:textId="5D4BBD5B" w:rsidR="008266D0" w:rsidRDefault="008266D0">
            <w:pPr>
              <w:keepLines/>
              <w:spacing w:after="0"/>
            </w:pPr>
            <w:r>
              <w:rPr>
                <w:rFonts w:ascii="Arial" w:hAnsi="Arial"/>
                <w:sz w:val="16"/>
              </w:rPr>
              <w:t>2</w:t>
            </w:r>
          </w:p>
        </w:tc>
        <w:tc>
          <w:tcPr>
            <w:tcW w:w="1080" w:type="dxa"/>
          </w:tcPr>
          <w:p w14:paraId="2EC4965C" w14:textId="4FE0123C" w:rsidR="008266D0" w:rsidRDefault="001E6FF5">
            <w:pPr>
              <w:keepLines/>
              <w:spacing w:after="0"/>
            </w:pPr>
            <w:r>
              <w:rPr>
                <w:rFonts w:ascii="Arial" w:hAnsi="Arial"/>
                <w:sz w:val="16"/>
              </w:rPr>
              <w:t>Rolls</w:t>
            </w:r>
          </w:p>
        </w:tc>
      </w:tr>
      <w:tr w:rsidR="008266D0" w14:paraId="27E6CC29" w14:textId="77777777">
        <w:trPr>
          <w:jc w:val="center"/>
        </w:trPr>
        <w:tc>
          <w:tcPr>
            <w:tcW w:w="648" w:type="dxa"/>
          </w:tcPr>
          <w:p w14:paraId="297042A8" w14:textId="39DECEB1" w:rsidR="008266D0" w:rsidRDefault="008266D0">
            <w:pPr>
              <w:keepLines/>
              <w:spacing w:after="0"/>
            </w:pPr>
            <w:r>
              <w:rPr>
                <w:rFonts w:ascii="Arial" w:hAnsi="Arial"/>
                <w:sz w:val="16"/>
              </w:rPr>
              <w:t>19.</w:t>
            </w:r>
          </w:p>
        </w:tc>
        <w:tc>
          <w:tcPr>
            <w:tcW w:w="5832" w:type="dxa"/>
          </w:tcPr>
          <w:p w14:paraId="52B9F0AF" w14:textId="14E8F484" w:rsidR="008266D0" w:rsidRDefault="008266D0">
            <w:pPr>
              <w:keepLines/>
              <w:spacing w:after="0"/>
            </w:pPr>
            <w:r>
              <w:rPr>
                <w:rFonts w:ascii="Arial" w:hAnsi="Arial"/>
                <w:sz w:val="16"/>
              </w:rPr>
              <w:t>Face Mask</w:t>
            </w:r>
            <w:r w:rsidR="001E6FF5">
              <w:rPr>
                <w:rFonts w:ascii="Arial" w:hAnsi="Arial"/>
                <w:sz w:val="16"/>
              </w:rPr>
              <w:t xml:space="preserve"> – 100 Masks Box</w:t>
            </w:r>
          </w:p>
        </w:tc>
        <w:tc>
          <w:tcPr>
            <w:tcW w:w="1440" w:type="dxa"/>
          </w:tcPr>
          <w:p w14:paraId="4253589E" w14:textId="59829EA6" w:rsidR="008266D0" w:rsidRDefault="00466069">
            <w:pPr>
              <w:keepLines/>
              <w:spacing w:after="0"/>
            </w:pPr>
            <w:r>
              <w:rPr>
                <w:rFonts w:ascii="Arial" w:hAnsi="Arial"/>
                <w:sz w:val="16"/>
              </w:rPr>
              <w:t>2</w:t>
            </w:r>
          </w:p>
        </w:tc>
        <w:tc>
          <w:tcPr>
            <w:tcW w:w="1080" w:type="dxa"/>
          </w:tcPr>
          <w:p w14:paraId="127B8695" w14:textId="02A77F97" w:rsidR="008266D0" w:rsidRDefault="008266D0">
            <w:pPr>
              <w:keepLines/>
              <w:spacing w:after="0"/>
            </w:pPr>
            <w:r>
              <w:rPr>
                <w:rFonts w:ascii="Arial" w:hAnsi="Arial"/>
                <w:sz w:val="16"/>
              </w:rPr>
              <w:t>Box</w:t>
            </w:r>
          </w:p>
        </w:tc>
      </w:tr>
      <w:tr w:rsidR="008266D0" w14:paraId="25E69457" w14:textId="77777777">
        <w:trPr>
          <w:jc w:val="center"/>
        </w:trPr>
        <w:tc>
          <w:tcPr>
            <w:tcW w:w="648" w:type="dxa"/>
          </w:tcPr>
          <w:p w14:paraId="5C33060D" w14:textId="6F7AE233" w:rsidR="008266D0" w:rsidRDefault="008266D0">
            <w:pPr>
              <w:keepLines/>
              <w:spacing w:after="0"/>
            </w:pPr>
            <w:r>
              <w:rPr>
                <w:rFonts w:ascii="Arial" w:hAnsi="Arial"/>
                <w:sz w:val="16"/>
              </w:rPr>
              <w:t>20.</w:t>
            </w:r>
          </w:p>
        </w:tc>
        <w:tc>
          <w:tcPr>
            <w:tcW w:w="5832" w:type="dxa"/>
          </w:tcPr>
          <w:p w14:paraId="2C7C13AA" w14:textId="33E3929B" w:rsidR="008266D0" w:rsidRDefault="008266D0">
            <w:pPr>
              <w:keepLines/>
              <w:spacing w:after="0"/>
            </w:pPr>
            <w:r>
              <w:rPr>
                <w:rFonts w:ascii="Arial" w:hAnsi="Arial"/>
                <w:sz w:val="16"/>
              </w:rPr>
              <w:t>Membrane for Tri Axial</w:t>
            </w:r>
          </w:p>
        </w:tc>
        <w:tc>
          <w:tcPr>
            <w:tcW w:w="1440" w:type="dxa"/>
          </w:tcPr>
          <w:p w14:paraId="2F0B2CA9" w14:textId="013E623D" w:rsidR="008266D0" w:rsidRDefault="008266D0">
            <w:pPr>
              <w:keepLines/>
              <w:spacing w:after="0"/>
            </w:pPr>
            <w:r>
              <w:rPr>
                <w:rFonts w:ascii="Arial" w:hAnsi="Arial"/>
                <w:sz w:val="16"/>
              </w:rPr>
              <w:t>2</w:t>
            </w:r>
          </w:p>
        </w:tc>
        <w:tc>
          <w:tcPr>
            <w:tcW w:w="1080" w:type="dxa"/>
          </w:tcPr>
          <w:p w14:paraId="5ABD294F" w14:textId="241FADB7" w:rsidR="008266D0" w:rsidRDefault="00466069">
            <w:pPr>
              <w:keepLines/>
              <w:spacing w:after="0"/>
            </w:pPr>
            <w:r>
              <w:rPr>
                <w:rFonts w:ascii="Arial" w:hAnsi="Arial"/>
                <w:sz w:val="16"/>
              </w:rPr>
              <w:t>Number</w:t>
            </w:r>
          </w:p>
        </w:tc>
      </w:tr>
      <w:tr w:rsidR="008266D0" w14:paraId="710D8F42" w14:textId="77777777">
        <w:trPr>
          <w:jc w:val="center"/>
        </w:trPr>
        <w:tc>
          <w:tcPr>
            <w:tcW w:w="648" w:type="dxa"/>
          </w:tcPr>
          <w:p w14:paraId="19D5A2E0" w14:textId="5B81D54A" w:rsidR="008266D0" w:rsidRDefault="008266D0">
            <w:pPr>
              <w:keepLines/>
              <w:spacing w:after="0"/>
            </w:pPr>
            <w:r>
              <w:rPr>
                <w:rFonts w:ascii="Arial" w:hAnsi="Arial"/>
                <w:sz w:val="16"/>
              </w:rPr>
              <w:t>21.</w:t>
            </w:r>
          </w:p>
        </w:tc>
        <w:tc>
          <w:tcPr>
            <w:tcW w:w="5832" w:type="dxa"/>
          </w:tcPr>
          <w:p w14:paraId="33D639FA" w14:textId="7E523528" w:rsidR="008266D0" w:rsidRDefault="008266D0">
            <w:pPr>
              <w:keepLines/>
              <w:spacing w:after="0"/>
            </w:pPr>
            <w:r>
              <w:rPr>
                <w:rFonts w:ascii="Arial" w:hAnsi="Arial"/>
                <w:sz w:val="16"/>
              </w:rPr>
              <w:t>Mobile oil used</w:t>
            </w:r>
          </w:p>
        </w:tc>
        <w:tc>
          <w:tcPr>
            <w:tcW w:w="1440" w:type="dxa"/>
          </w:tcPr>
          <w:p w14:paraId="3C7AF40D" w14:textId="504E582F" w:rsidR="008266D0" w:rsidRDefault="00466069">
            <w:pPr>
              <w:keepLines/>
              <w:spacing w:after="0"/>
            </w:pPr>
            <w:r>
              <w:rPr>
                <w:rFonts w:ascii="Arial" w:hAnsi="Arial"/>
                <w:sz w:val="16"/>
              </w:rPr>
              <w:t>8</w:t>
            </w:r>
          </w:p>
        </w:tc>
        <w:tc>
          <w:tcPr>
            <w:tcW w:w="1080" w:type="dxa"/>
          </w:tcPr>
          <w:p w14:paraId="53F17475" w14:textId="40812852" w:rsidR="008266D0" w:rsidRDefault="008266D0">
            <w:pPr>
              <w:keepLines/>
              <w:spacing w:after="0"/>
            </w:pPr>
            <w:r>
              <w:rPr>
                <w:rFonts w:ascii="Arial" w:hAnsi="Arial"/>
                <w:sz w:val="16"/>
              </w:rPr>
              <w:t>Liters</w:t>
            </w:r>
          </w:p>
        </w:tc>
      </w:tr>
      <w:tr w:rsidR="008266D0" w14:paraId="5796755D" w14:textId="77777777">
        <w:trPr>
          <w:jc w:val="center"/>
        </w:trPr>
        <w:tc>
          <w:tcPr>
            <w:tcW w:w="648" w:type="dxa"/>
          </w:tcPr>
          <w:p w14:paraId="5C4DB075" w14:textId="1A0851BA" w:rsidR="008266D0" w:rsidRDefault="008266D0">
            <w:pPr>
              <w:keepLines/>
              <w:spacing w:after="0"/>
            </w:pPr>
            <w:r>
              <w:rPr>
                <w:rFonts w:ascii="Arial" w:hAnsi="Arial"/>
                <w:sz w:val="16"/>
              </w:rPr>
              <w:t>22.</w:t>
            </w:r>
          </w:p>
        </w:tc>
        <w:tc>
          <w:tcPr>
            <w:tcW w:w="5832" w:type="dxa"/>
          </w:tcPr>
          <w:p w14:paraId="2B776946" w14:textId="1283DB40" w:rsidR="008266D0" w:rsidRDefault="008266D0">
            <w:pPr>
              <w:keepLines/>
              <w:spacing w:after="0"/>
            </w:pPr>
            <w:r>
              <w:rPr>
                <w:rFonts w:ascii="Arial" w:hAnsi="Arial"/>
                <w:sz w:val="16"/>
              </w:rPr>
              <w:t>Spray Pump</w:t>
            </w:r>
            <w:r w:rsidR="001E6FF5">
              <w:rPr>
                <w:rFonts w:ascii="Arial" w:hAnsi="Arial"/>
                <w:sz w:val="16"/>
              </w:rPr>
              <w:t xml:space="preserve"> - Bottle</w:t>
            </w:r>
          </w:p>
        </w:tc>
        <w:tc>
          <w:tcPr>
            <w:tcW w:w="1440" w:type="dxa"/>
          </w:tcPr>
          <w:p w14:paraId="1F0E6412" w14:textId="6775EB83" w:rsidR="008266D0" w:rsidRDefault="008266D0">
            <w:pPr>
              <w:keepLines/>
              <w:spacing w:after="0"/>
            </w:pPr>
            <w:r>
              <w:rPr>
                <w:rFonts w:ascii="Arial" w:hAnsi="Arial"/>
                <w:sz w:val="16"/>
              </w:rPr>
              <w:t>2</w:t>
            </w:r>
          </w:p>
        </w:tc>
        <w:tc>
          <w:tcPr>
            <w:tcW w:w="1080" w:type="dxa"/>
          </w:tcPr>
          <w:p w14:paraId="0621BE84" w14:textId="2AA6BAB3" w:rsidR="008266D0" w:rsidRDefault="00466069">
            <w:pPr>
              <w:keepLines/>
              <w:spacing w:after="0"/>
            </w:pPr>
            <w:r>
              <w:rPr>
                <w:rFonts w:ascii="Arial" w:hAnsi="Arial"/>
                <w:sz w:val="16"/>
              </w:rPr>
              <w:t>Number</w:t>
            </w:r>
          </w:p>
        </w:tc>
      </w:tr>
      <w:tr w:rsidR="008266D0" w14:paraId="59327BE7" w14:textId="77777777">
        <w:trPr>
          <w:jc w:val="center"/>
        </w:trPr>
        <w:tc>
          <w:tcPr>
            <w:tcW w:w="648" w:type="dxa"/>
          </w:tcPr>
          <w:p w14:paraId="42215F74" w14:textId="05B2B2D7" w:rsidR="008266D0" w:rsidRDefault="008266D0">
            <w:pPr>
              <w:keepLines/>
              <w:spacing w:after="0"/>
            </w:pPr>
            <w:r>
              <w:rPr>
                <w:rFonts w:ascii="Arial" w:hAnsi="Arial"/>
                <w:sz w:val="16"/>
              </w:rPr>
              <w:t>23.</w:t>
            </w:r>
          </w:p>
        </w:tc>
        <w:tc>
          <w:tcPr>
            <w:tcW w:w="5832" w:type="dxa"/>
          </w:tcPr>
          <w:p w14:paraId="1557C9D9" w14:textId="27CC829C" w:rsidR="008266D0" w:rsidRDefault="008266D0">
            <w:pPr>
              <w:keepLines/>
              <w:spacing w:after="0"/>
            </w:pPr>
            <w:r>
              <w:rPr>
                <w:rFonts w:ascii="Arial" w:hAnsi="Arial"/>
                <w:sz w:val="16"/>
              </w:rPr>
              <w:t>Element for Flash &amp; Fire Apparatus</w:t>
            </w:r>
          </w:p>
        </w:tc>
        <w:tc>
          <w:tcPr>
            <w:tcW w:w="1440" w:type="dxa"/>
          </w:tcPr>
          <w:p w14:paraId="63E7421A" w14:textId="1043C4D8" w:rsidR="008266D0" w:rsidRDefault="008266D0">
            <w:pPr>
              <w:keepLines/>
              <w:spacing w:after="0"/>
            </w:pPr>
            <w:r>
              <w:rPr>
                <w:rFonts w:ascii="Arial" w:hAnsi="Arial"/>
                <w:sz w:val="16"/>
              </w:rPr>
              <w:t>10</w:t>
            </w:r>
          </w:p>
        </w:tc>
        <w:tc>
          <w:tcPr>
            <w:tcW w:w="1080" w:type="dxa"/>
          </w:tcPr>
          <w:p w14:paraId="39DFC918" w14:textId="51312702" w:rsidR="008266D0" w:rsidRDefault="00466069">
            <w:pPr>
              <w:keepLines/>
              <w:spacing w:after="0"/>
            </w:pPr>
            <w:r>
              <w:rPr>
                <w:rFonts w:ascii="Arial" w:hAnsi="Arial"/>
                <w:sz w:val="16"/>
              </w:rPr>
              <w:t>Number</w:t>
            </w:r>
          </w:p>
        </w:tc>
      </w:tr>
      <w:tr w:rsidR="008266D0" w14:paraId="7BF80D39" w14:textId="77777777">
        <w:trPr>
          <w:jc w:val="center"/>
        </w:trPr>
        <w:tc>
          <w:tcPr>
            <w:tcW w:w="648" w:type="dxa"/>
          </w:tcPr>
          <w:p w14:paraId="00C83320" w14:textId="5AAF3F8F" w:rsidR="008266D0" w:rsidRDefault="008266D0">
            <w:pPr>
              <w:keepLines/>
              <w:spacing w:after="0"/>
            </w:pPr>
            <w:r>
              <w:rPr>
                <w:rFonts w:ascii="Arial" w:hAnsi="Arial"/>
                <w:sz w:val="16"/>
              </w:rPr>
              <w:t>24.</w:t>
            </w:r>
          </w:p>
        </w:tc>
        <w:tc>
          <w:tcPr>
            <w:tcW w:w="5832" w:type="dxa"/>
          </w:tcPr>
          <w:p w14:paraId="1B5DFCD0" w14:textId="08DBE550" w:rsidR="008266D0" w:rsidRDefault="008266D0">
            <w:pPr>
              <w:keepLines/>
              <w:spacing w:after="0"/>
            </w:pPr>
            <w:r>
              <w:rPr>
                <w:rFonts w:ascii="Arial" w:hAnsi="Arial"/>
                <w:sz w:val="16"/>
              </w:rPr>
              <w:t>Metallic Measuring Tape — 5 meters</w:t>
            </w:r>
          </w:p>
        </w:tc>
        <w:tc>
          <w:tcPr>
            <w:tcW w:w="1440" w:type="dxa"/>
          </w:tcPr>
          <w:p w14:paraId="7FB87527" w14:textId="44BD7F22" w:rsidR="008266D0" w:rsidRDefault="008266D0">
            <w:pPr>
              <w:keepLines/>
              <w:spacing w:after="0"/>
            </w:pPr>
            <w:r>
              <w:rPr>
                <w:rFonts w:ascii="Arial" w:hAnsi="Arial"/>
                <w:sz w:val="16"/>
              </w:rPr>
              <w:t>4</w:t>
            </w:r>
          </w:p>
        </w:tc>
        <w:tc>
          <w:tcPr>
            <w:tcW w:w="1080" w:type="dxa"/>
          </w:tcPr>
          <w:p w14:paraId="62734A58" w14:textId="20003C2F" w:rsidR="008266D0" w:rsidRDefault="00466069">
            <w:pPr>
              <w:keepLines/>
              <w:spacing w:after="0"/>
            </w:pPr>
            <w:r>
              <w:rPr>
                <w:rFonts w:ascii="Arial" w:hAnsi="Arial"/>
                <w:sz w:val="16"/>
              </w:rPr>
              <w:t>Number</w:t>
            </w:r>
          </w:p>
        </w:tc>
      </w:tr>
      <w:tr w:rsidR="008266D0" w14:paraId="5F73BFE4" w14:textId="77777777">
        <w:trPr>
          <w:jc w:val="center"/>
        </w:trPr>
        <w:tc>
          <w:tcPr>
            <w:tcW w:w="648" w:type="dxa"/>
          </w:tcPr>
          <w:p w14:paraId="66D38AFF" w14:textId="6FD56E1A" w:rsidR="008266D0" w:rsidRDefault="008266D0">
            <w:pPr>
              <w:keepLines/>
              <w:spacing w:after="0"/>
            </w:pPr>
            <w:r>
              <w:rPr>
                <w:rFonts w:ascii="Arial" w:hAnsi="Arial"/>
                <w:sz w:val="16"/>
              </w:rPr>
              <w:t>25.</w:t>
            </w:r>
          </w:p>
        </w:tc>
        <w:tc>
          <w:tcPr>
            <w:tcW w:w="5832" w:type="dxa"/>
          </w:tcPr>
          <w:p w14:paraId="5C883566" w14:textId="06016573" w:rsidR="008266D0" w:rsidRDefault="008266D0">
            <w:pPr>
              <w:keepLines/>
              <w:spacing w:after="0"/>
            </w:pPr>
            <w:r>
              <w:rPr>
                <w:rFonts w:ascii="Arial" w:hAnsi="Arial"/>
                <w:sz w:val="16"/>
              </w:rPr>
              <w:t>Electric Shoe — Multi plug shoe</w:t>
            </w:r>
          </w:p>
        </w:tc>
        <w:tc>
          <w:tcPr>
            <w:tcW w:w="1440" w:type="dxa"/>
          </w:tcPr>
          <w:p w14:paraId="70755EF2" w14:textId="01DA1B1D" w:rsidR="008266D0" w:rsidRDefault="008266D0">
            <w:pPr>
              <w:keepLines/>
              <w:spacing w:after="0"/>
            </w:pPr>
            <w:r>
              <w:rPr>
                <w:rFonts w:ascii="Arial" w:hAnsi="Arial"/>
                <w:sz w:val="16"/>
              </w:rPr>
              <w:t>10</w:t>
            </w:r>
          </w:p>
        </w:tc>
        <w:tc>
          <w:tcPr>
            <w:tcW w:w="1080" w:type="dxa"/>
          </w:tcPr>
          <w:p w14:paraId="61C86266" w14:textId="6A067B94" w:rsidR="008266D0" w:rsidRDefault="00466069">
            <w:pPr>
              <w:keepLines/>
              <w:spacing w:after="0"/>
            </w:pPr>
            <w:r>
              <w:rPr>
                <w:rFonts w:ascii="Arial" w:hAnsi="Arial"/>
                <w:sz w:val="16"/>
              </w:rPr>
              <w:t>Number</w:t>
            </w:r>
          </w:p>
        </w:tc>
      </w:tr>
      <w:tr w:rsidR="008266D0" w14:paraId="0120DF29" w14:textId="77777777">
        <w:trPr>
          <w:jc w:val="center"/>
        </w:trPr>
        <w:tc>
          <w:tcPr>
            <w:tcW w:w="648" w:type="dxa"/>
          </w:tcPr>
          <w:p w14:paraId="769569B0" w14:textId="6539DEE2" w:rsidR="008266D0" w:rsidRDefault="008266D0">
            <w:pPr>
              <w:keepLines/>
              <w:spacing w:after="0"/>
            </w:pPr>
            <w:r>
              <w:rPr>
                <w:rFonts w:ascii="Arial" w:hAnsi="Arial"/>
                <w:sz w:val="16"/>
              </w:rPr>
              <w:t>26.</w:t>
            </w:r>
          </w:p>
        </w:tc>
        <w:tc>
          <w:tcPr>
            <w:tcW w:w="5832" w:type="dxa"/>
          </w:tcPr>
          <w:p w14:paraId="5D04794D" w14:textId="6C82EB49" w:rsidR="008266D0" w:rsidRDefault="008266D0">
            <w:pPr>
              <w:keepLines/>
              <w:spacing w:after="0"/>
            </w:pPr>
            <w:r>
              <w:rPr>
                <w:rFonts w:ascii="Arial" w:hAnsi="Arial"/>
                <w:sz w:val="16"/>
              </w:rPr>
              <w:t>Butterfly Screws</w:t>
            </w:r>
          </w:p>
        </w:tc>
        <w:tc>
          <w:tcPr>
            <w:tcW w:w="1440" w:type="dxa"/>
          </w:tcPr>
          <w:p w14:paraId="0FAE5C43" w14:textId="2DB075F5" w:rsidR="008266D0" w:rsidRDefault="008266D0">
            <w:pPr>
              <w:keepLines/>
              <w:spacing w:after="0"/>
            </w:pPr>
            <w:r>
              <w:rPr>
                <w:rFonts w:ascii="Arial" w:hAnsi="Arial"/>
                <w:sz w:val="16"/>
              </w:rPr>
              <w:t>24</w:t>
            </w:r>
          </w:p>
        </w:tc>
        <w:tc>
          <w:tcPr>
            <w:tcW w:w="1080" w:type="dxa"/>
          </w:tcPr>
          <w:p w14:paraId="2F162F49" w14:textId="4409105B" w:rsidR="008266D0" w:rsidRDefault="008266D0">
            <w:pPr>
              <w:keepLines/>
              <w:spacing w:after="0"/>
            </w:pPr>
            <w:r>
              <w:rPr>
                <w:rFonts w:ascii="Arial" w:hAnsi="Arial"/>
                <w:sz w:val="16"/>
              </w:rPr>
              <w:t>Dozen</w:t>
            </w:r>
          </w:p>
        </w:tc>
      </w:tr>
      <w:tr w:rsidR="008266D0" w14:paraId="0D8C0235" w14:textId="77777777">
        <w:trPr>
          <w:jc w:val="center"/>
        </w:trPr>
        <w:tc>
          <w:tcPr>
            <w:tcW w:w="648" w:type="dxa"/>
          </w:tcPr>
          <w:p w14:paraId="651DE0FD" w14:textId="58B6CE94" w:rsidR="008266D0" w:rsidRDefault="008266D0">
            <w:pPr>
              <w:keepLines/>
              <w:spacing w:after="0"/>
            </w:pPr>
            <w:r>
              <w:rPr>
                <w:rFonts w:ascii="Arial" w:hAnsi="Arial"/>
                <w:sz w:val="16"/>
              </w:rPr>
              <w:t>27.</w:t>
            </w:r>
          </w:p>
        </w:tc>
        <w:tc>
          <w:tcPr>
            <w:tcW w:w="5832" w:type="dxa"/>
          </w:tcPr>
          <w:p w14:paraId="464D337C" w14:textId="6B6C4485" w:rsidR="008266D0" w:rsidRDefault="008266D0">
            <w:pPr>
              <w:keepLines/>
              <w:spacing w:after="0"/>
            </w:pPr>
            <w:r>
              <w:rPr>
                <w:rFonts w:ascii="Arial" w:hAnsi="Arial"/>
                <w:sz w:val="16"/>
              </w:rPr>
              <w:t>Dusting Clothes</w:t>
            </w:r>
          </w:p>
        </w:tc>
        <w:tc>
          <w:tcPr>
            <w:tcW w:w="1440" w:type="dxa"/>
          </w:tcPr>
          <w:p w14:paraId="1ABCFEBB" w14:textId="73216E6D" w:rsidR="008266D0" w:rsidRDefault="00466069">
            <w:pPr>
              <w:keepLines/>
              <w:spacing w:after="0"/>
            </w:pPr>
            <w:r>
              <w:rPr>
                <w:rFonts w:ascii="Arial" w:hAnsi="Arial"/>
                <w:sz w:val="16"/>
              </w:rPr>
              <w:t>4</w:t>
            </w:r>
          </w:p>
        </w:tc>
        <w:tc>
          <w:tcPr>
            <w:tcW w:w="1080" w:type="dxa"/>
          </w:tcPr>
          <w:p w14:paraId="5F8507E0" w14:textId="026C3878" w:rsidR="008266D0" w:rsidRDefault="008266D0">
            <w:pPr>
              <w:keepLines/>
              <w:spacing w:after="0"/>
            </w:pPr>
            <w:r>
              <w:rPr>
                <w:rFonts w:ascii="Arial" w:hAnsi="Arial"/>
                <w:sz w:val="16"/>
              </w:rPr>
              <w:t>Kg</w:t>
            </w:r>
          </w:p>
        </w:tc>
      </w:tr>
      <w:tr w:rsidR="008266D0" w14:paraId="410B1AF4" w14:textId="77777777">
        <w:trPr>
          <w:jc w:val="center"/>
        </w:trPr>
        <w:tc>
          <w:tcPr>
            <w:tcW w:w="648" w:type="dxa"/>
          </w:tcPr>
          <w:p w14:paraId="4F3D58F6" w14:textId="3B527AE9" w:rsidR="008266D0" w:rsidRDefault="008266D0">
            <w:pPr>
              <w:keepLines/>
              <w:spacing w:after="0"/>
            </w:pPr>
            <w:r>
              <w:rPr>
                <w:rFonts w:ascii="Arial" w:hAnsi="Arial"/>
                <w:sz w:val="16"/>
              </w:rPr>
              <w:t>28.</w:t>
            </w:r>
          </w:p>
        </w:tc>
        <w:tc>
          <w:tcPr>
            <w:tcW w:w="5832" w:type="dxa"/>
          </w:tcPr>
          <w:p w14:paraId="7F8AA78F" w14:textId="19A9D642" w:rsidR="008266D0" w:rsidRDefault="008266D0">
            <w:pPr>
              <w:keepLines/>
              <w:spacing w:after="0"/>
            </w:pPr>
            <w:r>
              <w:rPr>
                <w:rFonts w:ascii="Arial" w:hAnsi="Arial"/>
                <w:sz w:val="16"/>
              </w:rPr>
              <w:t>Plaster of Paris</w:t>
            </w:r>
          </w:p>
        </w:tc>
        <w:tc>
          <w:tcPr>
            <w:tcW w:w="1440" w:type="dxa"/>
          </w:tcPr>
          <w:p w14:paraId="054B231F" w14:textId="56E5C183" w:rsidR="008266D0" w:rsidRDefault="00466069">
            <w:pPr>
              <w:keepLines/>
              <w:spacing w:after="0"/>
            </w:pPr>
            <w:r>
              <w:rPr>
                <w:rFonts w:ascii="Arial" w:hAnsi="Arial"/>
                <w:sz w:val="16"/>
              </w:rPr>
              <w:t>40</w:t>
            </w:r>
          </w:p>
        </w:tc>
        <w:tc>
          <w:tcPr>
            <w:tcW w:w="1080" w:type="dxa"/>
          </w:tcPr>
          <w:p w14:paraId="2E8F0DA4" w14:textId="1A9E9B1D" w:rsidR="008266D0" w:rsidRDefault="008266D0">
            <w:pPr>
              <w:keepLines/>
              <w:spacing w:after="0"/>
            </w:pPr>
            <w:r>
              <w:rPr>
                <w:rFonts w:ascii="Arial" w:hAnsi="Arial"/>
                <w:sz w:val="16"/>
              </w:rPr>
              <w:t>Kg</w:t>
            </w:r>
          </w:p>
        </w:tc>
      </w:tr>
      <w:tr w:rsidR="008266D0" w14:paraId="1250A1E0" w14:textId="77777777">
        <w:trPr>
          <w:jc w:val="center"/>
        </w:trPr>
        <w:tc>
          <w:tcPr>
            <w:tcW w:w="648" w:type="dxa"/>
          </w:tcPr>
          <w:p w14:paraId="2A947533" w14:textId="469FA8F6" w:rsidR="008266D0" w:rsidRDefault="008266D0">
            <w:pPr>
              <w:keepLines/>
              <w:spacing w:after="0"/>
            </w:pPr>
            <w:r>
              <w:rPr>
                <w:rFonts w:ascii="Arial" w:hAnsi="Arial"/>
                <w:sz w:val="16"/>
              </w:rPr>
              <w:t>29.</w:t>
            </w:r>
          </w:p>
        </w:tc>
        <w:tc>
          <w:tcPr>
            <w:tcW w:w="5832" w:type="dxa"/>
          </w:tcPr>
          <w:p w14:paraId="1C60E54B" w14:textId="1C2871D3" w:rsidR="008266D0" w:rsidRDefault="008266D0">
            <w:pPr>
              <w:keepLines/>
              <w:spacing w:after="0"/>
            </w:pPr>
            <w:r>
              <w:rPr>
                <w:rFonts w:ascii="Arial" w:hAnsi="Arial"/>
                <w:sz w:val="16"/>
              </w:rPr>
              <w:t>Charpy Impact Apparatus (Samples) — Silver, Bronze, Steel (V and U notch) 10 x 10 x 55 mm</w:t>
            </w:r>
          </w:p>
        </w:tc>
        <w:tc>
          <w:tcPr>
            <w:tcW w:w="1440" w:type="dxa"/>
          </w:tcPr>
          <w:p w14:paraId="4C4937D3" w14:textId="56B00DB3" w:rsidR="008266D0" w:rsidRDefault="008266D0">
            <w:pPr>
              <w:keepLines/>
              <w:spacing w:after="0"/>
            </w:pPr>
            <w:r>
              <w:rPr>
                <w:rFonts w:ascii="Arial" w:hAnsi="Arial"/>
                <w:sz w:val="16"/>
              </w:rPr>
              <w:t>12+12</w:t>
            </w:r>
          </w:p>
        </w:tc>
        <w:tc>
          <w:tcPr>
            <w:tcW w:w="1080" w:type="dxa"/>
          </w:tcPr>
          <w:p w14:paraId="2FEF81BB" w14:textId="1A6B5662" w:rsidR="008266D0" w:rsidRDefault="008266D0">
            <w:pPr>
              <w:keepLines/>
              <w:spacing w:after="0"/>
            </w:pPr>
            <w:r>
              <w:rPr>
                <w:rFonts w:ascii="Arial" w:hAnsi="Arial"/>
                <w:sz w:val="16"/>
              </w:rPr>
              <w:t>(Dozen)</w:t>
            </w:r>
          </w:p>
        </w:tc>
      </w:tr>
    </w:tbl>
    <w:p w14:paraId="7FD58F7D" w14:textId="77777777" w:rsidR="007F6D20" w:rsidRPr="00B03582" w:rsidRDefault="007F6D20">
      <w:pPr>
        <w:spacing w:after="60"/>
        <w:rPr>
          <w:rFonts w:ascii="Arial" w:hAnsi="Arial" w:cs="Arial"/>
          <w:color w:val="auto"/>
        </w:rPr>
      </w:pPr>
    </w:p>
    <w:p w14:paraId="3EEEB2A9"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41D1858B" w14:textId="77777777" w:rsidTr="004740F0">
        <w:trPr>
          <w:jc w:val="center"/>
        </w:trPr>
        <w:tc>
          <w:tcPr>
            <w:tcW w:w="10757" w:type="dxa"/>
            <w:tcMar>
              <w:top w:w="60" w:type="dxa"/>
              <w:left w:w="70" w:type="dxa"/>
              <w:bottom w:w="60" w:type="dxa"/>
              <w:right w:w="70" w:type="dxa"/>
            </w:tcMar>
          </w:tcPr>
          <w:p w14:paraId="6648C7CC"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1125C51D"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7107A181" w14:textId="694E5826" w:rsidR="007F6D20" w:rsidRPr="00B03582" w:rsidRDefault="0065640F" w:rsidP="00886865">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543E0D">
              <w:rPr>
                <w:rFonts w:ascii="Arial" w:hAnsi="Arial" w:cs="Arial"/>
                <w:color w:val="auto"/>
                <w:szCs w:val="17"/>
              </w:rPr>
              <w:t>f No: HITEC/PROC/RFQ/2026</w:t>
            </w:r>
            <w:r w:rsidR="00886865">
              <w:rPr>
                <w:rFonts w:ascii="Arial" w:hAnsi="Arial" w:cs="Arial"/>
                <w:color w:val="auto"/>
                <w:szCs w:val="17"/>
              </w:rPr>
              <w:t>/2870</w:t>
            </w:r>
            <w:bookmarkStart w:id="0" w:name="_GoBack"/>
            <w:bookmarkEnd w:id="0"/>
            <w:r w:rsidRPr="00B03582">
              <w:rPr>
                <w:rFonts w:ascii="Arial" w:hAnsi="Arial" w:cs="Arial"/>
                <w:color w:val="auto"/>
                <w:szCs w:val="17"/>
              </w:rPr>
              <w:t xml:space="preserve"> — DO NOT OPEN BEFORE CLOSING DEADLINE' addressed to Manager Procurement, Procurement Branch, HITEC University Taxila.</w:t>
            </w:r>
          </w:p>
          <w:p w14:paraId="4CCBC600"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4077DCD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15F3091"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4BD70111"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1250D394"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1DFD08DA"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0E140D84" w14:textId="77777777">
        <w:trPr>
          <w:jc w:val="center"/>
        </w:trPr>
        <w:tc>
          <w:tcPr>
            <w:tcW w:w="10757" w:type="dxa"/>
            <w:tcMar>
              <w:top w:w="60" w:type="dxa"/>
              <w:left w:w="80" w:type="dxa"/>
              <w:bottom w:w="60" w:type="dxa"/>
              <w:right w:w="80" w:type="dxa"/>
            </w:tcMar>
          </w:tcPr>
          <w:p w14:paraId="0F49677E" w14:textId="528B04ED" w:rsidR="007F6D20" w:rsidRPr="00B03582" w:rsidRDefault="0065640F" w:rsidP="0077712A">
            <w:pPr>
              <w:spacing w:after="0"/>
              <w:rPr>
                <w:rFonts w:ascii="Arial" w:hAnsi="Arial" w:cs="Arial"/>
                <w:color w:val="auto"/>
              </w:rPr>
            </w:pPr>
            <w:r w:rsidRPr="00B03582">
              <w:rPr>
                <w:rFonts w:ascii="Arial" w:hAnsi="Arial" w:cs="Arial"/>
                <w:b/>
                <w:color w:val="auto"/>
              </w:rPr>
              <w:lastRenderedPageBreak/>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886865">
              <w:rPr>
                <w:rFonts w:ascii="Arial" w:hAnsi="Arial" w:cs="Arial"/>
                <w:b/>
                <w:color w:val="auto"/>
                <w:sz w:val="16"/>
              </w:rPr>
              <w:t>15</w:t>
            </w:r>
            <w:r w:rsidR="0077712A">
              <w:rPr>
                <w:rFonts w:ascii="Arial" w:hAnsi="Arial" w:cs="Arial"/>
                <w:b/>
                <w:color w:val="auto"/>
                <w:sz w:val="16"/>
              </w:rPr>
              <w:t xml:space="preserve"> October</w:t>
            </w:r>
            <w:r w:rsidRPr="00B03582">
              <w:rPr>
                <w:rFonts w:ascii="Arial" w:hAnsi="Arial" w:cs="Arial"/>
                <w:b/>
                <w:color w:val="auto"/>
                <w:sz w:val="16"/>
              </w:rPr>
              <w:t>, 2026</w:t>
            </w:r>
          </w:p>
        </w:tc>
      </w:tr>
    </w:tbl>
    <w:p w14:paraId="32573208"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E6FF5"/>
    <w:rsid w:val="0029639D"/>
    <w:rsid w:val="002F7A46"/>
    <w:rsid w:val="003011C5"/>
    <w:rsid w:val="00326F90"/>
    <w:rsid w:val="0039391B"/>
    <w:rsid w:val="00397A9B"/>
    <w:rsid w:val="0041659E"/>
    <w:rsid w:val="00466069"/>
    <w:rsid w:val="004740F0"/>
    <w:rsid w:val="00543E0D"/>
    <w:rsid w:val="005B002D"/>
    <w:rsid w:val="005D7C5F"/>
    <w:rsid w:val="0065640F"/>
    <w:rsid w:val="0077712A"/>
    <w:rsid w:val="007F6D20"/>
    <w:rsid w:val="008266D0"/>
    <w:rsid w:val="00886865"/>
    <w:rsid w:val="00916F6C"/>
    <w:rsid w:val="009B5167"/>
    <w:rsid w:val="00AA1D8D"/>
    <w:rsid w:val="00B03582"/>
    <w:rsid w:val="00B47730"/>
    <w:rsid w:val="00C62255"/>
    <w:rsid w:val="00CB0664"/>
    <w:rsid w:val="00DC25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6B0BE"/>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D5096-FDD4-4655-926E-6E437F70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6</cp:revision>
  <dcterms:created xsi:type="dcterms:W3CDTF">2026-10-11T07:17:00Z</dcterms:created>
  <dcterms:modified xsi:type="dcterms:W3CDTF">2026-10-16T05:34:00Z</dcterms:modified>
  <cp:category/>
</cp:coreProperties>
</file>